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9BA" w:rsidRPr="00490608" w:rsidRDefault="00AC09BA" w:rsidP="00490608">
      <w:pPr>
        <w:spacing w:line="276" w:lineRule="auto"/>
        <w:jc w:val="center"/>
        <w:rPr>
          <w:rFonts w:ascii="华文楷体" w:eastAsia="华文楷体" w:hAnsi="华文楷体"/>
          <w:b/>
          <w:sz w:val="28"/>
        </w:rPr>
      </w:pPr>
      <w:r w:rsidRPr="00490608">
        <w:rPr>
          <w:rFonts w:ascii="华文楷体" w:eastAsia="华文楷体" w:hAnsi="华文楷体"/>
          <w:b/>
          <w:sz w:val="28"/>
        </w:rPr>
        <w:t>2009</w:t>
      </w:r>
      <w:r w:rsidRPr="00490608">
        <w:rPr>
          <w:rFonts w:ascii="华文楷体" w:eastAsia="华文楷体" w:hAnsi="华文楷体" w:hint="eastAsia"/>
          <w:b/>
          <w:sz w:val="28"/>
        </w:rPr>
        <w:t>年通用汽车中国企业社会责任</w:t>
      </w:r>
    </w:p>
    <w:p w:rsidR="00AC09BA" w:rsidRDefault="00AC09BA" w:rsidP="00C41BCC">
      <w:pPr>
        <w:spacing w:line="276" w:lineRule="auto"/>
        <w:rPr>
          <w:rFonts w:ascii="华文楷体" w:eastAsia="华文楷体" w:hAnsi="华文楷体"/>
          <w:b/>
        </w:rPr>
      </w:pPr>
    </w:p>
    <w:p w:rsidR="00AC09BA" w:rsidRPr="00570106" w:rsidRDefault="00AC09BA" w:rsidP="00A7682C">
      <w:pPr>
        <w:spacing w:line="276" w:lineRule="auto"/>
        <w:jc w:val="center"/>
        <w:rPr>
          <w:rFonts w:ascii="华文楷体" w:eastAsia="华文楷体" w:hAnsi="华文楷体"/>
          <w:b/>
          <w:u w:val="single"/>
        </w:rPr>
      </w:pPr>
      <w:r w:rsidRPr="00570106">
        <w:rPr>
          <w:rFonts w:ascii="华文楷体" w:eastAsia="华文楷体" w:hAnsi="华文楷体" w:hint="eastAsia"/>
          <w:b/>
          <w:u w:val="single"/>
        </w:rPr>
        <w:t>一览表</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rPr>
      </w:pPr>
      <w:smartTag w:uri="urn:schemas-microsoft-com:office:smarttags" w:element="chsdate">
        <w:smartTagPr>
          <w:attr w:name="IsROCDate" w:val="False"/>
          <w:attr w:name="IsLunarDate" w:val="False"/>
          <w:attr w:name="Day" w:val="9"/>
          <w:attr w:name="Month" w:val="2"/>
          <w:attr w:name="Year" w:val="2009"/>
        </w:smartTagPr>
        <w:r w:rsidRPr="00490608">
          <w:rPr>
            <w:rFonts w:ascii="华文楷体" w:eastAsia="华文楷体" w:hAnsi="华文楷体"/>
          </w:rPr>
          <w:t>2</w:t>
        </w:r>
        <w:r w:rsidRPr="00490608">
          <w:rPr>
            <w:rFonts w:ascii="华文楷体" w:eastAsia="华文楷体" w:hAnsi="华文楷体" w:hint="eastAsia"/>
          </w:rPr>
          <w:t>月</w:t>
        </w:r>
        <w:r w:rsidRPr="00490608">
          <w:rPr>
            <w:rFonts w:ascii="华文楷体" w:eastAsia="华文楷体" w:hAnsi="华文楷体"/>
          </w:rPr>
          <w:t>9</w:t>
        </w:r>
        <w:r w:rsidRPr="00490608">
          <w:rPr>
            <w:rFonts w:ascii="华文楷体" w:eastAsia="华文楷体" w:hAnsi="华文楷体" w:hint="eastAsia"/>
          </w:rPr>
          <w:t>日</w:t>
        </w:r>
      </w:smartTag>
      <w:r w:rsidRPr="00490608">
        <w:rPr>
          <w:rFonts w:ascii="华文楷体" w:eastAsia="华文楷体" w:hAnsi="华文楷体" w:hint="eastAsia"/>
        </w:rPr>
        <w:t>，由</w:t>
      </w:r>
      <w:r>
        <w:rPr>
          <w:rFonts w:ascii="华文楷体" w:eastAsia="华文楷体" w:hAnsi="华文楷体" w:hint="eastAsia"/>
        </w:rPr>
        <w:t>通用汽车资助出版的《崇明东滩国际重要湿地》画册英文版在上海首发</w:t>
      </w:r>
      <w:r>
        <w:rPr>
          <w:rFonts w:ascii="华文楷体" w:eastAsia="华文楷体" w:hAnsi="华文楷体"/>
        </w:rPr>
        <w:t xml:space="preserve">                                                                                 </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rPr>
      </w:pPr>
      <w:smartTag w:uri="urn:schemas-microsoft-com:office:smarttags" w:element="chsdate">
        <w:smartTagPr>
          <w:attr w:name="IsROCDate" w:val="False"/>
          <w:attr w:name="IsLunarDate" w:val="False"/>
          <w:attr w:name="Day" w:val="28"/>
          <w:attr w:name="Month" w:val="3"/>
          <w:attr w:name="Year" w:val="2009"/>
        </w:smartTagPr>
        <w:r w:rsidRPr="00490608">
          <w:rPr>
            <w:rFonts w:ascii="华文楷体" w:eastAsia="华文楷体" w:hAnsi="华文楷体" w:cs="Arial"/>
          </w:rPr>
          <w:t>3</w:t>
        </w:r>
        <w:r w:rsidRPr="00490608">
          <w:rPr>
            <w:rFonts w:ascii="华文楷体" w:eastAsia="华文楷体" w:hAnsi="华文楷体" w:cs="Arial" w:hint="eastAsia"/>
          </w:rPr>
          <w:t>月</w:t>
        </w:r>
        <w:r w:rsidRPr="00490608">
          <w:rPr>
            <w:rFonts w:ascii="华文楷体" w:eastAsia="华文楷体" w:hAnsi="华文楷体" w:cs="Arial"/>
          </w:rPr>
          <w:t>28</w:t>
        </w:r>
        <w:r>
          <w:rPr>
            <w:rFonts w:ascii="华文楷体" w:eastAsia="华文楷体" w:hAnsi="华文楷体" w:cs="Arial" w:hint="eastAsia"/>
          </w:rPr>
          <w:t>日</w:t>
        </w:r>
      </w:smartTag>
      <w:r w:rsidRPr="00490608">
        <w:rPr>
          <w:rFonts w:ascii="华文楷体" w:eastAsia="华文楷体" w:hAnsi="华文楷体" w:cs="Arial" w:hint="eastAsia"/>
        </w:rPr>
        <w:t>，通用汽车积极参与和支持由世界自然基金会（</w:t>
      </w:r>
      <w:r w:rsidRPr="00490608">
        <w:rPr>
          <w:rFonts w:ascii="华文楷体" w:eastAsia="华文楷体" w:hAnsi="华文楷体" w:cs="Arial"/>
        </w:rPr>
        <w:t>WWF</w:t>
      </w:r>
      <w:r w:rsidRPr="00490608">
        <w:rPr>
          <w:rFonts w:ascii="华文楷体" w:eastAsia="华文楷体" w:hAnsi="华文楷体" w:cs="Arial" w:hint="eastAsia"/>
        </w:rPr>
        <w:t>）发起的“地球一小时</w:t>
      </w:r>
      <w:r w:rsidRPr="00490608">
        <w:rPr>
          <w:rFonts w:ascii="华文楷体" w:eastAsia="华文楷体" w:hAnsi="华文楷体" w:cs="Arial"/>
        </w:rPr>
        <w:t>TM</w:t>
      </w:r>
      <w:r w:rsidRPr="00490608">
        <w:rPr>
          <w:rFonts w:ascii="华文楷体" w:eastAsia="华文楷体" w:hAnsi="华文楷体" w:cs="Arial" w:hint="eastAsia"/>
        </w:rPr>
        <w:t>”</w:t>
      </w:r>
      <w:r>
        <w:rPr>
          <w:rFonts w:ascii="华文楷体" w:eastAsia="华文楷体" w:hAnsi="华文楷体" w:cs="Arial" w:hint="eastAsia"/>
        </w:rPr>
        <w:t>全球环保活动</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cs="Arial"/>
        </w:rPr>
      </w:pPr>
      <w:r w:rsidRPr="00490608">
        <w:rPr>
          <w:rFonts w:ascii="华文楷体" w:eastAsia="华文楷体" w:hAnsi="华文楷体" w:cs="Arial"/>
        </w:rPr>
        <w:t>5.12</w:t>
      </w:r>
      <w:r w:rsidRPr="00490608">
        <w:rPr>
          <w:rFonts w:ascii="华文楷体" w:eastAsia="华文楷体" w:hAnsi="华文楷体" w:cs="Arial" w:hint="eastAsia"/>
        </w:rPr>
        <w:t>四川汶川大地震一周年纪念日之际</w:t>
      </w:r>
      <w:r w:rsidRPr="00490608">
        <w:rPr>
          <w:rFonts w:ascii="华文楷体" w:eastAsia="华文楷体" w:hAnsi="华文楷体" w:cs="Arial"/>
        </w:rPr>
        <w:t xml:space="preserve">, </w:t>
      </w:r>
      <w:r w:rsidRPr="00490608">
        <w:rPr>
          <w:rFonts w:ascii="华文楷体" w:eastAsia="华文楷体" w:hAnsi="华文楷体" w:cs="Arial" w:hint="eastAsia"/>
        </w:rPr>
        <w:t>通用汽车积极响应中央宣传部、中央文明办、共青团中央、教育部、新闻出版总署等五部门日前发出的倡议</w:t>
      </w:r>
      <w:r w:rsidRPr="00490608">
        <w:rPr>
          <w:rFonts w:ascii="华文楷体" w:eastAsia="华文楷体" w:hAnsi="华文楷体" w:cs="Arial"/>
        </w:rPr>
        <w:t>——</w:t>
      </w:r>
      <w:r w:rsidRPr="00490608">
        <w:rPr>
          <w:rFonts w:ascii="华文楷体" w:eastAsia="华文楷体" w:hAnsi="华文楷体" w:cs="Arial" w:hint="eastAsia"/>
        </w:rPr>
        <w:t>关心灾区孩子成长，捐赠优秀少儿读物</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cs="Arial"/>
          </w:rPr>
          <w:t>5</w:t>
        </w:r>
        <w:r w:rsidRPr="00490608">
          <w:rPr>
            <w:rFonts w:ascii="华文楷体" w:eastAsia="华文楷体" w:hAnsi="华文楷体" w:cs="Arial" w:hint="eastAsia"/>
          </w:rPr>
          <w:t>月</w:t>
        </w:r>
        <w:r w:rsidRPr="00490608">
          <w:rPr>
            <w:rFonts w:ascii="华文楷体" w:eastAsia="华文楷体" w:hAnsi="华文楷体" w:cs="Arial"/>
          </w:rPr>
          <w:t>6</w:t>
        </w:r>
        <w:r w:rsidRPr="00490608">
          <w:rPr>
            <w:rFonts w:ascii="华文楷体" w:eastAsia="华文楷体" w:hAnsi="华文楷体" w:cs="Arial" w:hint="eastAsia"/>
          </w:rPr>
          <w:t>日</w:t>
        </w:r>
      </w:smartTag>
      <w:r w:rsidRPr="00490608">
        <w:rPr>
          <w:rFonts w:ascii="华文楷体" w:eastAsia="华文楷体" w:hAnsi="华文楷体" w:cs="Arial" w:hint="eastAsia"/>
        </w:rPr>
        <w:t>，第一届“通用汽车·中国发展研究青年奖学金”获奖同学交流会在清华大学中国车用能</w:t>
      </w:r>
      <w:r>
        <w:rPr>
          <w:rFonts w:ascii="华文楷体" w:eastAsia="华文楷体" w:hAnsi="华文楷体" w:cs="Arial" w:hint="eastAsia"/>
        </w:rPr>
        <w:t>源研究中心举行</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17"/>
          <w:attr w:name="Month" w:val="5"/>
          <w:attr w:name="Year" w:val="2009"/>
        </w:smartTagPr>
        <w:r w:rsidRPr="00490608">
          <w:rPr>
            <w:rFonts w:ascii="华文楷体" w:eastAsia="华文楷体" w:hAnsi="华文楷体" w:cs="Arial"/>
          </w:rPr>
          <w:t>5</w:t>
        </w:r>
        <w:r w:rsidRPr="00490608">
          <w:rPr>
            <w:rFonts w:ascii="华文楷体" w:eastAsia="华文楷体" w:hAnsi="华文楷体" w:cs="Arial" w:hint="eastAsia"/>
          </w:rPr>
          <w:t>月</w:t>
        </w:r>
        <w:r w:rsidRPr="00490608">
          <w:rPr>
            <w:rFonts w:ascii="华文楷体" w:eastAsia="华文楷体" w:hAnsi="华文楷体" w:cs="Arial"/>
          </w:rPr>
          <w:t>17</w:t>
        </w:r>
        <w:r w:rsidRPr="00490608">
          <w:rPr>
            <w:rFonts w:ascii="华文楷体" w:eastAsia="华文楷体" w:hAnsi="华文楷体" w:cs="Arial" w:hint="eastAsia"/>
          </w:rPr>
          <w:t>日</w:t>
        </w:r>
      </w:smartTag>
      <w:r w:rsidRPr="00490608">
        <w:rPr>
          <w:rFonts w:ascii="华文楷体" w:eastAsia="华文楷体" w:hAnsi="华文楷体" w:cs="Arial" w:hint="eastAsia"/>
        </w:rPr>
        <w:t>，</w:t>
      </w:r>
      <w:r>
        <w:rPr>
          <w:rFonts w:ascii="华文楷体" w:eastAsia="华文楷体" w:hAnsi="华文楷体" w:cs="Arial" w:hint="eastAsia"/>
        </w:rPr>
        <w:t>携手全国心系系列组委会在北京启动</w:t>
      </w:r>
      <w:r w:rsidRPr="00490608">
        <w:rPr>
          <w:rFonts w:ascii="华文楷体" w:eastAsia="华文楷体" w:hAnsi="华文楷体" w:cs="Arial"/>
        </w:rPr>
        <w:t xml:space="preserve"> </w:t>
      </w:r>
      <w:r>
        <w:rPr>
          <w:rFonts w:ascii="华文楷体" w:eastAsia="华文楷体" w:hAnsi="华文楷体" w:cs="Arial" w:hint="eastAsia"/>
        </w:rPr>
        <w:t>“</w:t>
      </w:r>
      <w:r w:rsidRPr="00490608">
        <w:rPr>
          <w:rFonts w:ascii="华文楷体" w:eastAsia="华文楷体" w:hAnsi="华文楷体" w:cs="Arial"/>
        </w:rPr>
        <w:t>2009</w:t>
      </w:r>
      <w:r w:rsidRPr="00490608">
        <w:rPr>
          <w:rFonts w:ascii="华文楷体" w:eastAsia="华文楷体" w:hAnsi="华文楷体" w:cs="Arial" w:hint="eastAsia"/>
        </w:rPr>
        <w:t>年通用汽车儿童家庭交通安全教育实践活动</w:t>
      </w:r>
      <w:r>
        <w:rPr>
          <w:rFonts w:ascii="华文楷体" w:eastAsia="华文楷体" w:hAnsi="华文楷体" w:cs="Arial" w:hint="eastAsia"/>
        </w:rPr>
        <w:t>”</w:t>
      </w:r>
      <w:r>
        <w:rPr>
          <w:rFonts w:ascii="华文楷体" w:eastAsia="华文楷体" w:hAnsi="华文楷体"/>
        </w:rPr>
        <w:t xml:space="preserve">                                                </w:t>
      </w:r>
      <w:r>
        <w:rPr>
          <w:rFonts w:ascii="华文楷体" w:eastAsia="华文楷体" w:hAnsi="华文楷体" w:cs="Arial"/>
        </w:rPr>
        <w:t xml:space="preserve">  </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5"/>
          <w:attr w:name="Month" w:val="6"/>
          <w:attr w:name="Year" w:val="2009"/>
        </w:smartTagPr>
        <w:r w:rsidRPr="00490608">
          <w:rPr>
            <w:rFonts w:ascii="华文楷体" w:eastAsia="华文楷体" w:hAnsi="华文楷体" w:cs="Arial"/>
          </w:rPr>
          <w:t>6</w:t>
        </w:r>
        <w:r w:rsidRPr="00490608">
          <w:rPr>
            <w:rFonts w:ascii="华文楷体" w:eastAsia="华文楷体" w:hAnsi="华文楷体" w:cs="Arial" w:hint="eastAsia"/>
          </w:rPr>
          <w:t>月</w:t>
        </w:r>
        <w:r w:rsidRPr="00490608">
          <w:rPr>
            <w:rFonts w:ascii="华文楷体" w:eastAsia="华文楷体" w:hAnsi="华文楷体" w:cs="Arial"/>
          </w:rPr>
          <w:t>5</w:t>
        </w:r>
        <w:r w:rsidRPr="00490608">
          <w:rPr>
            <w:rFonts w:ascii="华文楷体" w:eastAsia="华文楷体" w:hAnsi="华文楷体" w:cs="Arial" w:hint="eastAsia"/>
          </w:rPr>
          <w:t>日</w:t>
        </w:r>
      </w:smartTag>
      <w:r w:rsidRPr="00490608">
        <w:rPr>
          <w:rFonts w:ascii="华文楷体" w:eastAsia="华文楷体" w:hAnsi="华文楷体" w:cs="Arial" w:hint="eastAsia"/>
        </w:rPr>
        <w:t>，通用汽车中国公司、北京松山国家级自然保护区和大自然保护协会共同组织</w:t>
      </w:r>
      <w:r w:rsidRPr="00490608">
        <w:rPr>
          <w:rFonts w:ascii="华文楷体" w:eastAsia="华文楷体" w:hAnsi="华文楷体" w:cs="Arial"/>
        </w:rPr>
        <w:t xml:space="preserve"> </w:t>
      </w:r>
      <w:r w:rsidRPr="00490608">
        <w:rPr>
          <w:rFonts w:ascii="华文楷体" w:eastAsia="华文楷体" w:hAnsi="华文楷体" w:cs="Arial" w:hint="eastAsia"/>
        </w:rPr>
        <w:t>“世界环境日”大学生志愿者生态保护行动</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24"/>
          <w:attr w:name="Month" w:val="6"/>
          <w:attr w:name="Year" w:val="2009"/>
        </w:smartTagPr>
        <w:r w:rsidRPr="00490608">
          <w:rPr>
            <w:rFonts w:ascii="华文楷体" w:eastAsia="华文楷体" w:hAnsi="华文楷体" w:cs="Arial"/>
            <w:color w:val="000000"/>
          </w:rPr>
          <w:t>6</w:t>
        </w:r>
        <w:r w:rsidRPr="00490608">
          <w:rPr>
            <w:rFonts w:ascii="华文楷体" w:eastAsia="华文楷体" w:hAnsi="华文楷体" w:cs="Arial" w:hint="eastAsia"/>
            <w:color w:val="000000"/>
          </w:rPr>
          <w:t>月</w:t>
        </w:r>
        <w:r w:rsidRPr="00490608">
          <w:rPr>
            <w:rFonts w:ascii="华文楷体" w:eastAsia="华文楷体" w:hAnsi="华文楷体" w:cs="Arial"/>
            <w:color w:val="000000"/>
          </w:rPr>
          <w:t>24</w:t>
        </w:r>
        <w:r w:rsidRPr="00490608">
          <w:rPr>
            <w:rFonts w:ascii="华文楷体" w:eastAsia="华文楷体" w:hAnsi="华文楷体" w:cs="Arial" w:hint="eastAsia"/>
            <w:color w:val="000000"/>
          </w:rPr>
          <w:t>日</w:t>
        </w:r>
      </w:smartTag>
      <w:r w:rsidRPr="00490608">
        <w:rPr>
          <w:rFonts w:ascii="华文楷体" w:eastAsia="华文楷体" w:hAnsi="华文楷体" w:cs="Arial" w:hint="eastAsia"/>
          <w:color w:val="000000"/>
        </w:rPr>
        <w:t>，上海崇明东滩鸟类国家级自然保护区总体规划的专家评审会在华东师范大学召开</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10"/>
          <w:attr w:name="Month" w:val="7"/>
          <w:attr w:name="Year" w:val="2009"/>
        </w:smartTagPr>
        <w:r w:rsidRPr="00490608">
          <w:rPr>
            <w:rFonts w:ascii="华文楷体" w:eastAsia="华文楷体" w:hAnsi="华文楷体" w:cs="????"/>
            <w:color w:val="000000"/>
          </w:rPr>
          <w:t>7</w:t>
        </w:r>
        <w:r w:rsidRPr="00490608">
          <w:rPr>
            <w:rFonts w:ascii="华文楷体" w:eastAsia="华文楷体" w:hAnsi="华文楷体" w:cs="????" w:hint="eastAsia"/>
            <w:color w:val="000000"/>
          </w:rPr>
          <w:t>月</w:t>
        </w:r>
        <w:r>
          <w:rPr>
            <w:rFonts w:ascii="华文楷体" w:eastAsia="华文楷体" w:hAnsi="华文楷体" w:cs="????"/>
            <w:color w:val="000000"/>
          </w:rPr>
          <w:t>10</w:t>
        </w:r>
        <w:r>
          <w:rPr>
            <w:rFonts w:ascii="华文楷体" w:eastAsia="华文楷体" w:hAnsi="华文楷体" w:cs="????" w:hint="eastAsia"/>
            <w:color w:val="000000"/>
          </w:rPr>
          <w:t>日</w:t>
        </w:r>
      </w:smartTag>
      <w:r w:rsidRPr="00490608">
        <w:rPr>
          <w:rFonts w:ascii="华文楷体" w:eastAsia="华文楷体" w:hAnsi="华文楷体" w:cs="????" w:hint="eastAsia"/>
          <w:color w:val="000000"/>
        </w:rPr>
        <w:t>，</w:t>
      </w:r>
      <w:r w:rsidRPr="00490608">
        <w:rPr>
          <w:rFonts w:ascii="华文楷体" w:eastAsia="华文楷体" w:hAnsi="华文楷体" w:cs="Arial"/>
        </w:rPr>
        <w:t xml:space="preserve"> </w:t>
      </w:r>
      <w:r w:rsidRPr="00490608">
        <w:rPr>
          <w:rFonts w:ascii="华文楷体" w:eastAsia="华文楷体" w:hAnsi="华文楷体" w:cs="Arial" w:hint="eastAsia"/>
        </w:rPr>
        <w:t>支持智行基金会艾滋孤儿夏令营活动，提供参观雪佛兰经销商店和中国车用能源研究中心</w:t>
      </w:r>
      <w:r>
        <w:rPr>
          <w:rFonts w:ascii="华文楷体" w:eastAsia="华文楷体" w:hAnsi="华文楷体" w:cs="Arial" w:hint="eastAsia"/>
        </w:rPr>
        <w:t>的机会</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18"/>
          <w:attr w:name="Month" w:val="9"/>
          <w:attr w:name="Year" w:val="2009"/>
        </w:smartTagPr>
        <w:r w:rsidRPr="00490608">
          <w:rPr>
            <w:rFonts w:ascii="华文楷体" w:eastAsia="华文楷体" w:hAnsi="华文楷体" w:cs="Arial"/>
          </w:rPr>
          <w:t>9</w:t>
        </w:r>
        <w:r w:rsidRPr="00490608">
          <w:rPr>
            <w:rFonts w:ascii="华文楷体" w:eastAsia="华文楷体" w:hAnsi="华文楷体" w:cs="Arial" w:hint="eastAsia"/>
          </w:rPr>
          <w:t>月</w:t>
        </w:r>
        <w:r w:rsidRPr="00490608">
          <w:rPr>
            <w:rFonts w:ascii="华文楷体" w:eastAsia="华文楷体" w:hAnsi="华文楷体" w:cs="Arial"/>
          </w:rPr>
          <w:t>18</w:t>
        </w:r>
        <w:r w:rsidRPr="00490608">
          <w:rPr>
            <w:rFonts w:ascii="华文楷体" w:eastAsia="华文楷体" w:hAnsi="华文楷体" w:cs="Arial" w:hint="eastAsia"/>
          </w:rPr>
          <w:t>日</w:t>
        </w:r>
      </w:smartTag>
      <w:r w:rsidRPr="00490608">
        <w:rPr>
          <w:rFonts w:ascii="华文楷体" w:eastAsia="华文楷体" w:hAnsi="华文楷体" w:cs="Arial"/>
        </w:rPr>
        <w:t>,</w:t>
      </w:r>
      <w:r>
        <w:rPr>
          <w:rFonts w:ascii="华文楷体" w:eastAsia="华文楷体" w:hAnsi="华文楷体" w:cs="Arial"/>
        </w:rPr>
        <w:t xml:space="preserve">  </w:t>
      </w:r>
      <w:r w:rsidRPr="00490608">
        <w:rPr>
          <w:rFonts w:ascii="华文楷体" w:eastAsia="华文楷体" w:hAnsi="华文楷体" w:cs="Arial" w:hint="eastAsia"/>
        </w:rPr>
        <w:t>心系好儿童·通用汽车儿童家庭交通安全教育实践活动在</w:t>
      </w:r>
      <w:r>
        <w:rPr>
          <w:rFonts w:ascii="华文楷体" w:eastAsia="华文楷体" w:hAnsi="华文楷体" w:cs="Arial" w:hint="eastAsia"/>
        </w:rPr>
        <w:t>上海正式启动，活动基地拓展到经销商网络</w:t>
      </w:r>
    </w:p>
    <w:p w:rsidR="00AC09BA" w:rsidRPr="00490608" w:rsidRDefault="00AC09BA" w:rsidP="00C41BCC">
      <w:pPr>
        <w:pStyle w:val="NormalWeb"/>
        <w:numPr>
          <w:ilvl w:val="0"/>
          <w:numId w:val="21"/>
        </w:numPr>
        <w:spacing w:before="0" w:beforeAutospacing="0" w:after="0" w:afterAutospacing="0" w:line="276" w:lineRule="auto"/>
        <w:rPr>
          <w:rFonts w:ascii="华文楷体" w:eastAsia="华文楷体" w:hAnsi="华文楷体" w:cs="Arial"/>
        </w:rPr>
      </w:pPr>
      <w:r w:rsidRPr="00490608">
        <w:rPr>
          <w:rFonts w:ascii="华文楷体" w:eastAsia="华文楷体" w:hAnsi="华文楷体" w:cs="Arial"/>
        </w:rPr>
        <w:t>5</w:t>
      </w:r>
      <w:r w:rsidRPr="00490608">
        <w:rPr>
          <w:rFonts w:ascii="华文楷体" w:eastAsia="华文楷体" w:hAnsi="华文楷体" w:cs="Arial" w:hint="eastAsia"/>
        </w:rPr>
        <w:t>月</w:t>
      </w:r>
      <w:r w:rsidRPr="00490608">
        <w:rPr>
          <w:rFonts w:ascii="华文楷体" w:eastAsia="华文楷体" w:hAnsi="华文楷体" w:cs="Arial"/>
        </w:rPr>
        <w:t>-10</w:t>
      </w:r>
      <w:r w:rsidRPr="00490608">
        <w:rPr>
          <w:rFonts w:ascii="华文楷体" w:eastAsia="华文楷体" w:hAnsi="华文楷体" w:cs="Arial" w:hint="eastAsia"/>
        </w:rPr>
        <w:t>月，</w:t>
      </w:r>
      <w:r>
        <w:rPr>
          <w:rFonts w:ascii="华文楷体" w:eastAsia="华文楷体" w:hAnsi="华文楷体" w:cs="Arial" w:hint="eastAsia"/>
        </w:rPr>
        <w:t>通用汽车</w:t>
      </w:r>
      <w:r w:rsidRPr="00490608">
        <w:rPr>
          <w:rFonts w:ascii="华文楷体" w:eastAsia="华文楷体" w:hAnsi="华文楷体" w:cs="Arial" w:hint="eastAsia"/>
        </w:rPr>
        <w:t>员工作为儿童交通安全志愿者参与北京、天津、上海、广州的幼儿园</w:t>
      </w:r>
      <w:r>
        <w:rPr>
          <w:rFonts w:ascii="华文楷体" w:eastAsia="华文楷体" w:hAnsi="华文楷体" w:cs="Arial" w:hint="eastAsia"/>
        </w:rPr>
        <w:t>道路安全</w:t>
      </w:r>
      <w:r w:rsidRPr="00490608">
        <w:rPr>
          <w:rFonts w:ascii="华文楷体" w:eastAsia="华文楷体" w:hAnsi="华文楷体" w:cs="Arial" w:hint="eastAsia"/>
        </w:rPr>
        <w:t>课堂活动</w:t>
      </w:r>
    </w:p>
    <w:p w:rsidR="00AC09BA" w:rsidRPr="00B5431B" w:rsidRDefault="00AC09BA" w:rsidP="00B5431B">
      <w:pPr>
        <w:pStyle w:val="NormalWeb"/>
        <w:numPr>
          <w:ilvl w:val="0"/>
          <w:numId w:val="21"/>
        </w:numPr>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27"/>
          <w:attr w:name="Month" w:val="10"/>
          <w:attr w:name="Year" w:val="2009"/>
        </w:smartTagPr>
        <w:r w:rsidRPr="00490608">
          <w:rPr>
            <w:rFonts w:ascii="华文楷体" w:eastAsia="华文楷体" w:hAnsi="华文楷体"/>
          </w:rPr>
          <w:t>10</w:t>
        </w:r>
        <w:r w:rsidRPr="00490608">
          <w:rPr>
            <w:rFonts w:ascii="华文楷体" w:eastAsia="华文楷体" w:hAnsi="华文楷体" w:hint="eastAsia"/>
          </w:rPr>
          <w:t>月</w:t>
        </w:r>
        <w:r w:rsidRPr="00490608">
          <w:rPr>
            <w:rFonts w:ascii="华文楷体" w:eastAsia="华文楷体" w:hAnsi="华文楷体"/>
          </w:rPr>
          <w:t>27</w:t>
        </w:r>
        <w:r w:rsidRPr="00490608">
          <w:rPr>
            <w:rFonts w:ascii="华文楷体" w:eastAsia="华文楷体" w:hAnsi="华文楷体" w:hint="eastAsia"/>
          </w:rPr>
          <w:t>日</w:t>
        </w:r>
      </w:smartTag>
      <w:r w:rsidRPr="00490608">
        <w:rPr>
          <w:rFonts w:ascii="华文楷体" w:eastAsia="华文楷体" w:hAnsi="华文楷体"/>
        </w:rPr>
        <w:t xml:space="preserve">, </w:t>
      </w:r>
      <w:r w:rsidRPr="00490608">
        <w:rPr>
          <w:rFonts w:ascii="华文楷体" w:eastAsia="华文楷体" w:hAnsi="华文楷体" w:hint="eastAsia"/>
        </w:rPr>
        <w:t>通用汽车</w:t>
      </w:r>
      <w:r>
        <w:rPr>
          <w:rFonts w:ascii="华文楷体" w:eastAsia="华文楷体" w:hAnsi="华文楷体" w:hint="eastAsia"/>
        </w:rPr>
        <w:t>连续第三年</w:t>
      </w:r>
      <w:r w:rsidRPr="00490608">
        <w:rPr>
          <w:rFonts w:ascii="华文楷体" w:eastAsia="华文楷体" w:hAnsi="华文楷体" w:hint="eastAsia"/>
        </w:rPr>
        <w:t>向国务院发展研究中心中国发展研究基金会出资</w:t>
      </w:r>
      <w:r w:rsidRPr="00490608">
        <w:rPr>
          <w:rFonts w:ascii="华文楷体" w:eastAsia="华文楷体" w:hAnsi="华文楷体"/>
        </w:rPr>
        <w:t>150</w:t>
      </w:r>
      <w:r w:rsidRPr="00490608">
        <w:rPr>
          <w:rFonts w:ascii="华文楷体" w:eastAsia="华文楷体" w:hAnsi="华文楷体" w:hint="eastAsia"/>
        </w:rPr>
        <w:t>万</w:t>
      </w:r>
      <w:r>
        <w:rPr>
          <w:rFonts w:ascii="华文楷体" w:eastAsia="华文楷体" w:hAnsi="华文楷体" w:hint="eastAsia"/>
        </w:rPr>
        <w:t>支持“</w:t>
      </w:r>
      <w:r w:rsidRPr="00490608">
        <w:rPr>
          <w:rFonts w:ascii="华文楷体" w:eastAsia="华文楷体" w:hAnsi="华文楷体" w:hint="eastAsia"/>
        </w:rPr>
        <w:t>“通用汽车·中国发展研究青年奖学金”</w:t>
      </w:r>
      <w:r>
        <w:rPr>
          <w:rFonts w:ascii="华文楷体" w:eastAsia="华文楷体" w:hAnsi="华文楷体" w:hint="eastAsia"/>
        </w:rPr>
        <w:t>项目，</w:t>
      </w:r>
      <w:r w:rsidRPr="00490608">
        <w:rPr>
          <w:rFonts w:ascii="华文楷体" w:eastAsia="华文楷体" w:hAnsi="华文楷体"/>
        </w:rPr>
        <w:t>2009</w:t>
      </w:r>
      <w:r w:rsidRPr="00490608">
        <w:rPr>
          <w:rFonts w:ascii="华文楷体" w:eastAsia="华文楷体" w:hAnsi="华文楷体" w:hint="eastAsia"/>
        </w:rPr>
        <w:t>年度授予仪式在北京举行</w:t>
      </w:r>
      <w:r>
        <w:rPr>
          <w:rFonts w:ascii="华文楷体" w:eastAsia="华文楷体" w:hAnsi="华文楷体"/>
        </w:rPr>
        <w:t xml:space="preserve">                           </w:t>
      </w:r>
      <w:r>
        <w:rPr>
          <w:rFonts w:ascii="华文楷体" w:eastAsia="华文楷体" w:hAnsi="华文楷体" w:cs="Arial"/>
        </w:rPr>
        <w:t xml:space="preserve"> </w:t>
      </w:r>
      <w:r>
        <w:rPr>
          <w:rFonts w:ascii="华文楷体" w:eastAsia="华文楷体" w:hAnsi="华文楷体"/>
        </w:rPr>
        <w:t xml:space="preserve">                        </w:t>
      </w:r>
    </w:p>
    <w:p w:rsidR="00AC09BA" w:rsidRPr="00803D3E" w:rsidRDefault="00AC09BA" w:rsidP="00C41BCC">
      <w:pPr>
        <w:pStyle w:val="NormalWeb"/>
        <w:numPr>
          <w:ilvl w:val="0"/>
          <w:numId w:val="21"/>
        </w:numPr>
        <w:snapToGrid w:val="0"/>
        <w:spacing w:before="0" w:beforeAutospacing="0" w:after="0" w:afterAutospacing="0" w:line="276" w:lineRule="auto"/>
        <w:rPr>
          <w:rFonts w:ascii="华文楷体" w:eastAsia="华文楷体" w:hAnsi="华文楷体"/>
        </w:rPr>
      </w:pPr>
      <w:smartTag w:uri="urn:schemas-microsoft-com:office:smarttags" w:element="chsdate">
        <w:smartTagPr>
          <w:attr w:name="IsROCDate" w:val="False"/>
          <w:attr w:name="IsLunarDate" w:val="False"/>
          <w:attr w:name="Day" w:val="27"/>
          <w:attr w:name="Month" w:val="10"/>
          <w:attr w:name="Year" w:val="2009"/>
        </w:smartTagPr>
        <w:r w:rsidRPr="00803D3E">
          <w:rPr>
            <w:rFonts w:ascii="华文楷体" w:eastAsia="华文楷体" w:hAnsi="华文楷体"/>
          </w:rPr>
          <w:t>10</w:t>
        </w:r>
        <w:r w:rsidRPr="00803D3E">
          <w:rPr>
            <w:rFonts w:ascii="华文楷体" w:eastAsia="华文楷体" w:hAnsi="华文楷体" w:hint="eastAsia"/>
          </w:rPr>
          <w:t>月</w:t>
        </w:r>
        <w:r w:rsidRPr="00803D3E">
          <w:rPr>
            <w:rFonts w:ascii="华文楷体" w:eastAsia="华文楷体" w:hAnsi="华文楷体"/>
          </w:rPr>
          <w:t>27</w:t>
        </w:r>
        <w:r w:rsidRPr="00803D3E">
          <w:rPr>
            <w:rFonts w:ascii="华文楷体" w:eastAsia="华文楷体" w:hAnsi="华文楷体" w:hint="eastAsia"/>
          </w:rPr>
          <w:t>日</w:t>
        </w:r>
      </w:smartTag>
      <w:r w:rsidRPr="00803D3E">
        <w:rPr>
          <w:rFonts w:ascii="华文楷体" w:eastAsia="华文楷体" w:hAnsi="华文楷体" w:hint="eastAsia"/>
        </w:rPr>
        <w:t>，</w:t>
      </w:r>
      <w:r>
        <w:rPr>
          <w:rFonts w:ascii="华文楷体" w:eastAsia="华文楷体" w:hAnsi="华文楷体" w:hint="eastAsia"/>
        </w:rPr>
        <w:t>参与中国外商投资企业协会主办的</w:t>
      </w:r>
      <w:r w:rsidRPr="00803D3E">
        <w:rPr>
          <w:rFonts w:ascii="华文楷体" w:eastAsia="华文楷体" w:hAnsi="华文楷体"/>
        </w:rPr>
        <w:t>2009</w:t>
      </w:r>
      <w:r w:rsidRPr="00803D3E">
        <w:rPr>
          <w:rFonts w:ascii="华文楷体" w:eastAsia="华文楷体" w:hAnsi="华文楷体" w:hint="eastAsia"/>
        </w:rPr>
        <w:t>年跨国公司企业社会责任活动报告演讲会，与与会嘉宾分享企业社会责任优秀实践</w:t>
      </w:r>
    </w:p>
    <w:p w:rsidR="00AC09BA" w:rsidRPr="0098442A" w:rsidRDefault="00AC09BA" w:rsidP="00C41BCC">
      <w:pPr>
        <w:pStyle w:val="NormalWeb"/>
        <w:numPr>
          <w:ilvl w:val="0"/>
          <w:numId w:val="21"/>
        </w:numPr>
        <w:snapToGrid w:val="0"/>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24"/>
          <w:attr w:name="Month" w:val="11"/>
          <w:attr w:name="Year" w:val="2009"/>
        </w:smartTagPr>
        <w:r w:rsidRPr="00803D3E">
          <w:rPr>
            <w:rFonts w:ascii="华文楷体" w:eastAsia="华文楷体" w:hAnsi="华文楷体"/>
          </w:rPr>
          <w:t>11</w:t>
        </w:r>
        <w:r w:rsidRPr="00803D3E">
          <w:rPr>
            <w:rFonts w:ascii="华文楷体" w:eastAsia="华文楷体" w:hAnsi="华文楷体" w:hint="eastAsia"/>
          </w:rPr>
          <w:t>月</w:t>
        </w:r>
        <w:r w:rsidRPr="00803D3E">
          <w:rPr>
            <w:rFonts w:ascii="华文楷体" w:eastAsia="华文楷体" w:hAnsi="华文楷体"/>
          </w:rPr>
          <w:t>24</w:t>
        </w:r>
        <w:r w:rsidRPr="00803D3E">
          <w:rPr>
            <w:rFonts w:ascii="华文楷体" w:eastAsia="华文楷体" w:hAnsi="华文楷体" w:hint="eastAsia"/>
          </w:rPr>
          <w:t>日</w:t>
        </w:r>
      </w:smartTag>
      <w:r w:rsidRPr="00803D3E">
        <w:rPr>
          <w:rFonts w:ascii="华文楷体" w:eastAsia="华文楷体" w:hAnsi="华文楷体" w:hint="eastAsia"/>
        </w:rPr>
        <w:t>，全球企业抗艾滋病联合会再次携手合作伙伴发起中国抗艾滋病媒体联盟项目，通用汽车作为汽车行业的代表连续两年参与支持了此项目</w:t>
      </w:r>
      <w:r>
        <w:rPr>
          <w:rFonts w:ascii="华文楷体" w:eastAsia="华文楷体" w:hAnsi="华文楷体"/>
        </w:rPr>
        <w:t xml:space="preserve">                                                                                                 </w:t>
      </w:r>
    </w:p>
    <w:p w:rsidR="00AC09BA" w:rsidRPr="00BE2086" w:rsidRDefault="00AC09BA" w:rsidP="00C41BCC">
      <w:pPr>
        <w:pStyle w:val="NormalWeb"/>
        <w:numPr>
          <w:ilvl w:val="0"/>
          <w:numId w:val="21"/>
        </w:numPr>
        <w:snapToGrid w:val="0"/>
        <w:spacing w:before="0" w:beforeAutospacing="0" w:after="0" w:afterAutospacing="0" w:line="276" w:lineRule="auto"/>
        <w:rPr>
          <w:rFonts w:ascii="华文楷体" w:eastAsia="华文楷体" w:hAnsi="华文楷体" w:cs="Arial"/>
        </w:rPr>
      </w:pPr>
      <w:r w:rsidRPr="00BE2086">
        <w:rPr>
          <w:rFonts w:ascii="华文楷体" w:eastAsia="华文楷体" w:hAnsi="华文楷体" w:cs="Arial" w:hint="eastAsia"/>
        </w:rPr>
        <w:t>国际艾滋病日来临之际，通用汽车中国妇女联合会发起全体员工爱心捐赠活动，通过智行基金会将爱心善款和实物捐赠给了艾滋病孤儿</w:t>
      </w:r>
    </w:p>
    <w:p w:rsidR="00AC09BA" w:rsidRPr="00BE2086" w:rsidRDefault="00AC09BA" w:rsidP="00C41BCC">
      <w:pPr>
        <w:pStyle w:val="NormalWeb"/>
        <w:numPr>
          <w:ilvl w:val="0"/>
          <w:numId w:val="21"/>
        </w:numPr>
        <w:snapToGrid w:val="0"/>
        <w:spacing w:before="0" w:beforeAutospacing="0" w:after="0" w:afterAutospacing="0" w:line="276" w:lineRule="auto"/>
        <w:rPr>
          <w:rFonts w:ascii="华文楷体" w:eastAsia="华文楷体" w:hAnsi="华文楷体" w:cs="Arial"/>
        </w:rPr>
      </w:pPr>
      <w:smartTag w:uri="urn:schemas-microsoft-com:office:smarttags" w:element="chsdate">
        <w:smartTagPr>
          <w:attr w:name="IsROCDate" w:val="False"/>
          <w:attr w:name="IsLunarDate" w:val="False"/>
          <w:attr w:name="Day" w:val="1"/>
          <w:attr w:name="Month" w:val="12"/>
          <w:attr w:name="Year" w:val="2009"/>
        </w:smartTagPr>
        <w:r w:rsidRPr="003909AC">
          <w:rPr>
            <w:rFonts w:ascii="华文楷体" w:eastAsia="华文楷体" w:hAnsi="华文楷体"/>
          </w:rPr>
          <w:t>12</w:t>
        </w:r>
        <w:r w:rsidRPr="003909AC">
          <w:rPr>
            <w:rFonts w:ascii="华文楷体" w:eastAsia="华文楷体" w:hAnsi="华文楷体" w:hint="eastAsia"/>
          </w:rPr>
          <w:t>月</w:t>
        </w:r>
        <w:r w:rsidRPr="003909AC">
          <w:rPr>
            <w:rFonts w:ascii="华文楷体" w:eastAsia="华文楷体" w:hAnsi="华文楷体"/>
          </w:rPr>
          <w:t>1</w:t>
        </w:r>
        <w:r w:rsidRPr="003909AC">
          <w:rPr>
            <w:rFonts w:ascii="华文楷体" w:eastAsia="华文楷体" w:hAnsi="华文楷体" w:hint="eastAsia"/>
          </w:rPr>
          <w:t>日</w:t>
        </w:r>
      </w:smartTag>
      <w:r w:rsidRPr="003909AC">
        <w:rPr>
          <w:rFonts w:ascii="华文楷体" w:eastAsia="华文楷体" w:hAnsi="华文楷体" w:hint="eastAsia"/>
        </w:rPr>
        <w:t>，通用汽车基金会向云南省疾病预防控制中心捐赠一辆别克</w:t>
      </w:r>
      <w:r w:rsidRPr="003909AC">
        <w:rPr>
          <w:rFonts w:ascii="华文楷体" w:eastAsia="华文楷体" w:hAnsi="华文楷体"/>
        </w:rPr>
        <w:t>GL8</w:t>
      </w:r>
      <w:r w:rsidRPr="003909AC">
        <w:rPr>
          <w:rFonts w:ascii="华文楷体" w:eastAsia="华文楷体" w:hAnsi="华文楷体" w:hint="eastAsia"/>
        </w:rPr>
        <w:t>作为工作用车，以切实行动支持云南省疾控中心在当地开展艾滋病防治工作</w:t>
      </w:r>
      <w:r w:rsidRPr="003909AC">
        <w:rPr>
          <w:rFonts w:ascii="华文楷体" w:eastAsia="华文楷体" w:hAnsi="华文楷体"/>
        </w:rPr>
        <w:t xml:space="preserve">                                    </w:t>
      </w:r>
      <w:r w:rsidRPr="003909AC">
        <w:rPr>
          <w:rFonts w:ascii="华文楷体" w:eastAsia="华文楷体" w:hAnsi="华文楷体" w:cs="Arial"/>
        </w:rPr>
        <w:t xml:space="preserve">                                      </w:t>
      </w:r>
    </w:p>
    <w:p w:rsidR="00AC09BA" w:rsidRPr="00BE2086" w:rsidRDefault="00AC09BA" w:rsidP="00490608">
      <w:pPr>
        <w:snapToGrid w:val="0"/>
        <w:spacing w:line="276" w:lineRule="auto"/>
        <w:jc w:val="both"/>
        <w:rPr>
          <w:rFonts w:ascii="华文楷体" w:eastAsia="华文楷体" w:hAnsi="华文楷体" w:cs="Arial"/>
        </w:rPr>
      </w:pPr>
    </w:p>
    <w:p w:rsidR="00AC09BA" w:rsidRPr="00BE2086" w:rsidRDefault="00AC09BA" w:rsidP="00490608">
      <w:pPr>
        <w:spacing w:line="276" w:lineRule="auto"/>
        <w:jc w:val="center"/>
        <w:rPr>
          <w:rFonts w:ascii="华文楷体" w:eastAsia="华文楷体" w:hAnsi="华文楷体" w:cs="Arial"/>
        </w:rPr>
      </w:pPr>
    </w:p>
    <w:p w:rsidR="00AC09BA" w:rsidRPr="00BE2086" w:rsidRDefault="00AC09BA" w:rsidP="00490608">
      <w:pPr>
        <w:spacing w:line="276" w:lineRule="auto"/>
        <w:jc w:val="center"/>
        <w:rPr>
          <w:rFonts w:ascii="华文楷体" w:eastAsia="华文楷体" w:hAnsi="华文楷体" w:cs="Arial"/>
          <w:b/>
          <w:u w:val="single"/>
        </w:rPr>
      </w:pPr>
      <w:r>
        <w:rPr>
          <w:rFonts w:ascii="华文楷体" w:eastAsia="华文楷体" w:hAnsi="华文楷体" w:cs="Arial" w:hint="eastAsia"/>
          <w:b/>
          <w:u w:val="single"/>
        </w:rPr>
        <w:t>总述</w:t>
      </w:r>
    </w:p>
    <w:p w:rsidR="00AC09BA" w:rsidRPr="00BE2086" w:rsidRDefault="00AC09BA" w:rsidP="00490608">
      <w:pPr>
        <w:spacing w:line="276" w:lineRule="auto"/>
        <w:jc w:val="center"/>
        <w:rPr>
          <w:rFonts w:ascii="华文楷体" w:eastAsia="华文楷体" w:hAnsi="华文楷体" w:cs="Arial"/>
          <w:b/>
          <w:u w:val="single"/>
        </w:rPr>
      </w:pPr>
    </w:p>
    <w:p w:rsidR="00AC09BA" w:rsidRPr="00490608" w:rsidRDefault="00AC09BA" w:rsidP="00490608">
      <w:pPr>
        <w:spacing w:line="276" w:lineRule="auto"/>
        <w:rPr>
          <w:rFonts w:ascii="华文楷体" w:eastAsia="华文楷体" w:hAnsi="华文楷体"/>
        </w:rPr>
      </w:pPr>
      <w:r w:rsidRPr="003909AC">
        <w:rPr>
          <w:rFonts w:ascii="华文楷体" w:eastAsia="华文楷体" w:hAnsi="华文楷体" w:cs="Arial" w:hint="eastAsia"/>
        </w:rPr>
        <w:t>通用汽</w:t>
      </w:r>
      <w:r w:rsidRPr="00490608">
        <w:rPr>
          <w:rFonts w:ascii="华文楷体" w:eastAsia="华文楷体" w:hAnsi="华文楷体" w:hint="eastAsia"/>
        </w:rPr>
        <w:t>车公司成立于</w:t>
      </w:r>
      <w:r w:rsidRPr="00490608">
        <w:rPr>
          <w:rFonts w:ascii="华文楷体" w:eastAsia="华文楷体" w:hAnsi="华文楷体"/>
        </w:rPr>
        <w:t>1908</w:t>
      </w:r>
      <w:r w:rsidRPr="00490608">
        <w:rPr>
          <w:rFonts w:ascii="华文楷体" w:eastAsia="华文楷体" w:hAnsi="华文楷体" w:hint="eastAsia"/>
        </w:rPr>
        <w:t>年。通用汽车进入中国已超过</w:t>
      </w:r>
      <w:r w:rsidRPr="00490608">
        <w:rPr>
          <w:rFonts w:ascii="华文楷体" w:eastAsia="华文楷体" w:hAnsi="华文楷体"/>
        </w:rPr>
        <w:t>80</w:t>
      </w:r>
      <w:r w:rsidRPr="00490608">
        <w:rPr>
          <w:rFonts w:ascii="华文楷体" w:eastAsia="华文楷体" w:hAnsi="华文楷体" w:hint="eastAsia"/>
        </w:rPr>
        <w:t>年。通用汽车在中国的发展愿景是：携手战略合作伙伴，致力于成为中国汽车工业的最佳参与者和支持者。</w:t>
      </w:r>
    </w:p>
    <w:p w:rsidR="00AC09BA" w:rsidRPr="00490608" w:rsidRDefault="00AC09BA" w:rsidP="00490608">
      <w:pPr>
        <w:spacing w:line="276" w:lineRule="auto"/>
        <w:rPr>
          <w:rFonts w:ascii="华文楷体" w:eastAsia="华文楷体" w:hAnsi="华文楷体"/>
        </w:rPr>
      </w:pPr>
      <w:r w:rsidRPr="00490608">
        <w:rPr>
          <w:rFonts w:ascii="华文楷体" w:eastAsia="华文楷体" w:hAnsi="华文楷体" w:hint="eastAsia"/>
        </w:rPr>
        <w:t>目前</w:t>
      </w:r>
      <w:r w:rsidRPr="00490608">
        <w:rPr>
          <w:rFonts w:ascii="华文楷体" w:eastAsia="华文楷体" w:hAnsi="华文楷体"/>
        </w:rPr>
        <w:t>,</w:t>
      </w:r>
      <w:r w:rsidRPr="00490608">
        <w:rPr>
          <w:rFonts w:ascii="华文楷体" w:eastAsia="华文楷体" w:hAnsi="华文楷体" w:hint="eastAsia"/>
        </w:rPr>
        <w:t>通用汽车已在中国建立了九家合资企业</w:t>
      </w:r>
      <w:r w:rsidRPr="00490608">
        <w:rPr>
          <w:rFonts w:ascii="华文楷体" w:eastAsia="华文楷体" w:hAnsi="华文楷体"/>
        </w:rPr>
        <w:t>,</w:t>
      </w:r>
      <w:r w:rsidRPr="00490608">
        <w:rPr>
          <w:rFonts w:ascii="华文楷体" w:eastAsia="华文楷体" w:hAnsi="华文楷体" w:hint="eastAsia"/>
        </w:rPr>
        <w:t>员工总数超过</w:t>
      </w:r>
      <w:r w:rsidRPr="00490608">
        <w:rPr>
          <w:rFonts w:ascii="华文楷体" w:eastAsia="华文楷体" w:hAnsi="华文楷体"/>
        </w:rPr>
        <w:t>32,000</w:t>
      </w:r>
      <w:r w:rsidRPr="00490608">
        <w:rPr>
          <w:rFonts w:ascii="华文楷体" w:eastAsia="华文楷体" w:hAnsi="华文楷体" w:hint="eastAsia"/>
        </w:rPr>
        <w:t>名。通用汽车在中国进口、生产和销售别克、雪佛兰、凯迪拉克、欧宝、五菱等品牌的系列产品</w:t>
      </w:r>
      <w:r w:rsidRPr="00490608">
        <w:rPr>
          <w:rFonts w:ascii="华文楷体" w:eastAsia="华文楷体" w:hAnsi="华文楷体"/>
        </w:rPr>
        <w:t>,</w:t>
      </w:r>
      <w:r w:rsidRPr="00490608">
        <w:rPr>
          <w:rFonts w:ascii="华文楷体" w:eastAsia="华文楷体" w:hAnsi="华文楷体" w:hint="eastAsia"/>
        </w:rPr>
        <w:t>所提供的产品系列之丰富位居所有在华跨国汽车企业之首</w:t>
      </w:r>
      <w:r w:rsidRPr="00490608">
        <w:rPr>
          <w:rFonts w:ascii="华文楷体" w:eastAsia="华文楷体" w:hAnsi="华文楷体"/>
        </w:rPr>
        <w:t>,</w:t>
      </w:r>
      <w:r w:rsidRPr="00490608">
        <w:rPr>
          <w:rFonts w:ascii="华文楷体" w:eastAsia="华文楷体" w:hAnsi="华文楷体" w:hint="eastAsia"/>
        </w:rPr>
        <w:t>涵盖中高档轿车、多功能旅行车、紧凑型轿车和微型车等。</w:t>
      </w:r>
      <w:r w:rsidRPr="00490608">
        <w:rPr>
          <w:rFonts w:ascii="华文楷体" w:eastAsia="华文楷体" w:hAnsi="华文楷体"/>
        </w:rPr>
        <w:t>2009</w:t>
      </w:r>
      <w:r w:rsidRPr="00490608">
        <w:rPr>
          <w:rFonts w:ascii="华文楷体" w:eastAsia="华文楷体" w:hAnsi="华文楷体" w:hint="eastAsia"/>
        </w:rPr>
        <w:t>年前</w:t>
      </w:r>
      <w:r w:rsidRPr="00490608">
        <w:rPr>
          <w:rFonts w:ascii="华文楷体" w:eastAsia="华文楷体" w:hAnsi="华文楷体"/>
        </w:rPr>
        <w:t>11</w:t>
      </w:r>
      <w:r w:rsidRPr="00490608">
        <w:rPr>
          <w:rFonts w:ascii="华文楷体" w:eastAsia="华文楷体" w:hAnsi="华文楷体" w:hint="eastAsia"/>
        </w:rPr>
        <w:t>个月</w:t>
      </w:r>
      <w:r w:rsidRPr="00490608">
        <w:rPr>
          <w:rFonts w:ascii="华文楷体" w:eastAsia="华文楷体" w:hAnsi="华文楷体"/>
        </w:rPr>
        <w:t>,</w:t>
      </w:r>
      <w:r w:rsidRPr="00490608">
        <w:rPr>
          <w:rFonts w:ascii="华文楷体" w:eastAsia="华文楷体" w:hAnsi="华文楷体" w:hint="eastAsia"/>
        </w:rPr>
        <w:t>通用汽车在中国总销量共计</w:t>
      </w:r>
      <w:r w:rsidRPr="00490608">
        <w:rPr>
          <w:rFonts w:ascii="华文楷体" w:eastAsia="华文楷体" w:hAnsi="华文楷体"/>
        </w:rPr>
        <w:t>1,636,799</w:t>
      </w:r>
      <w:r w:rsidRPr="00490608">
        <w:rPr>
          <w:rFonts w:ascii="华文楷体" w:eastAsia="华文楷体" w:hAnsi="华文楷体" w:hint="eastAsia"/>
        </w:rPr>
        <w:t>辆</w:t>
      </w:r>
      <w:r w:rsidRPr="00490608">
        <w:rPr>
          <w:rFonts w:ascii="华文楷体" w:eastAsia="华文楷体" w:hAnsi="华文楷体"/>
        </w:rPr>
        <w:t>,</w:t>
      </w:r>
      <w:r w:rsidRPr="00490608">
        <w:rPr>
          <w:rFonts w:ascii="华文楷体" w:eastAsia="华文楷体" w:hAnsi="华文楷体" w:hint="eastAsia"/>
        </w:rPr>
        <w:t>同比增长</w:t>
      </w:r>
      <w:r w:rsidRPr="00490608">
        <w:rPr>
          <w:rFonts w:ascii="华文楷体" w:eastAsia="华文楷体" w:hAnsi="华文楷体"/>
        </w:rPr>
        <w:t>64%</w:t>
      </w:r>
      <w:r w:rsidRPr="00490608">
        <w:rPr>
          <w:rFonts w:ascii="华文楷体" w:eastAsia="华文楷体" w:hAnsi="华文楷体" w:hint="eastAsia"/>
        </w:rPr>
        <w:t>。通用汽车公司及其在华合作伙伴上汽集团是中国</w:t>
      </w:r>
      <w:r w:rsidRPr="00490608">
        <w:rPr>
          <w:rFonts w:ascii="华文楷体" w:eastAsia="华文楷体" w:hAnsi="华文楷体"/>
        </w:rPr>
        <w:t>2010</w:t>
      </w:r>
      <w:r w:rsidRPr="00490608">
        <w:rPr>
          <w:rFonts w:ascii="华文楷体" w:eastAsia="华文楷体" w:hAnsi="华文楷体" w:hint="eastAsia"/>
        </w:rPr>
        <w:t>年上海世博会全球汽车联合合作伙伴。</w:t>
      </w:r>
    </w:p>
    <w:p w:rsidR="00AC09BA" w:rsidRPr="00490608" w:rsidRDefault="00AC09BA" w:rsidP="00490608">
      <w:pPr>
        <w:spacing w:line="276" w:lineRule="auto"/>
        <w:rPr>
          <w:rFonts w:ascii="华文楷体" w:eastAsia="华文楷体" w:hAnsi="华文楷体"/>
        </w:rPr>
      </w:pPr>
      <w:r>
        <w:rPr>
          <w:rFonts w:ascii="华文楷体" w:eastAsia="华文楷体" w:hAnsi="华文楷体" w:hint="eastAsia"/>
        </w:rPr>
        <w:t>通用汽车是中国</w:t>
      </w:r>
      <w:r w:rsidRPr="00490608">
        <w:rPr>
          <w:rFonts w:ascii="华文楷体" w:eastAsia="华文楷体" w:hAnsi="华文楷体" w:hint="eastAsia"/>
        </w:rPr>
        <w:t>可靠的合作伙伴，通用汽车将积极</w:t>
      </w:r>
      <w:r>
        <w:rPr>
          <w:rFonts w:ascii="华文楷体" w:eastAsia="华文楷体" w:hAnsi="华文楷体" w:hint="eastAsia"/>
        </w:rPr>
        <w:t>参与</w:t>
      </w:r>
      <w:r w:rsidRPr="00490608">
        <w:rPr>
          <w:rFonts w:ascii="华文楷体" w:eastAsia="华文楷体" w:hAnsi="华文楷体" w:hint="eastAsia"/>
        </w:rPr>
        <w:t>中国社会的发展和进步，将通过技术、教育和公益事业与中国携手共创更安全、更清洁、更健康的家园，并在企业社会责任方面为行业及企业树立良好榜样。</w:t>
      </w:r>
    </w:p>
    <w:p w:rsidR="00AC09BA" w:rsidRPr="00490608" w:rsidRDefault="00AC09BA" w:rsidP="00490608">
      <w:pPr>
        <w:spacing w:line="276" w:lineRule="auto"/>
        <w:ind w:left="360"/>
        <w:jc w:val="both"/>
        <w:rPr>
          <w:rFonts w:ascii="华文楷体" w:eastAsia="华文楷体" w:hAnsi="华文楷体" w:cs="Arial"/>
        </w:rPr>
      </w:pPr>
    </w:p>
    <w:p w:rsidR="00AC09BA" w:rsidRPr="00490608" w:rsidRDefault="00AC09BA" w:rsidP="00490608">
      <w:pPr>
        <w:spacing w:line="276" w:lineRule="auto"/>
        <w:jc w:val="both"/>
        <w:rPr>
          <w:rFonts w:ascii="华文楷体" w:eastAsia="华文楷体" w:hAnsi="华文楷体" w:cs="Arial"/>
          <w:b/>
          <w:bCs/>
        </w:rPr>
      </w:pPr>
    </w:p>
    <w:p w:rsidR="00AC09BA" w:rsidRPr="00490608" w:rsidRDefault="00AC09BA" w:rsidP="00490608">
      <w:pPr>
        <w:spacing w:line="276" w:lineRule="auto"/>
        <w:jc w:val="center"/>
        <w:rPr>
          <w:rFonts w:ascii="华文楷体" w:eastAsia="华文楷体" w:hAnsi="华文楷体" w:cs="Arial"/>
          <w:b/>
          <w:u w:val="single"/>
        </w:rPr>
      </w:pPr>
      <w:r w:rsidRPr="00490608">
        <w:rPr>
          <w:rFonts w:ascii="华文楷体" w:eastAsia="华文楷体" w:hAnsi="华文楷体" w:cs="Arial" w:hint="eastAsia"/>
          <w:b/>
          <w:u w:val="single"/>
        </w:rPr>
        <w:t>环保</w:t>
      </w:r>
    </w:p>
    <w:p w:rsidR="00AC09BA" w:rsidRPr="00490608" w:rsidRDefault="00AC09BA" w:rsidP="00490608">
      <w:pPr>
        <w:spacing w:line="276" w:lineRule="auto"/>
        <w:jc w:val="both"/>
        <w:rPr>
          <w:rFonts w:ascii="华文楷体" w:eastAsia="华文楷体" w:hAnsi="华文楷体" w:cs="Arial"/>
          <w:b/>
          <w:bCs/>
        </w:rPr>
      </w:pPr>
    </w:p>
    <w:p w:rsidR="00AC09BA" w:rsidRDefault="00AC09BA" w:rsidP="00490608">
      <w:pPr>
        <w:spacing w:line="276" w:lineRule="auto"/>
        <w:jc w:val="both"/>
        <w:rPr>
          <w:rFonts w:ascii="华文楷体" w:eastAsia="华文楷体" w:hAnsi="华文楷体" w:cs="Arial"/>
          <w:color w:val="000000"/>
        </w:rPr>
      </w:pPr>
      <w:r w:rsidRPr="00490608">
        <w:rPr>
          <w:rFonts w:ascii="华文楷体" w:eastAsia="华文楷体" w:hAnsi="华文楷体" w:cs="Arial" w:hint="eastAsia"/>
          <w:color w:val="000000"/>
        </w:rPr>
        <w:t>长期以来，通用汽车在环境保护及环保教育方面做了大量的工作，为实现人与自然的和谐相处而贡献力量。</w:t>
      </w:r>
    </w:p>
    <w:p w:rsidR="00AC09BA" w:rsidRDefault="00AC09BA" w:rsidP="00490608">
      <w:pPr>
        <w:spacing w:line="276" w:lineRule="auto"/>
        <w:jc w:val="both"/>
        <w:rPr>
          <w:rFonts w:ascii="华文楷体" w:eastAsia="华文楷体" w:hAnsi="华文楷体" w:cs="Arial"/>
          <w:color w:val="000000"/>
        </w:rPr>
      </w:pPr>
    </w:p>
    <w:p w:rsidR="00AC09BA" w:rsidRDefault="00AC09BA" w:rsidP="00490608">
      <w:pPr>
        <w:spacing w:line="276" w:lineRule="auto"/>
        <w:jc w:val="both"/>
        <w:rPr>
          <w:rFonts w:ascii="华文楷体" w:eastAsia="华文楷体" w:hAnsi="华文楷体" w:cs="Arial"/>
          <w:color w:val="000000"/>
        </w:rPr>
      </w:pPr>
    </w:p>
    <w:p w:rsidR="00AC09BA" w:rsidRDefault="00AC09BA" w:rsidP="00490608">
      <w:pPr>
        <w:spacing w:line="276" w:lineRule="auto"/>
        <w:jc w:val="both"/>
        <w:rPr>
          <w:rFonts w:ascii="华文楷体" w:eastAsia="华文楷体" w:hAnsi="华文楷体" w:cs="Arial"/>
          <w:color w:val="000000"/>
        </w:rPr>
      </w:pPr>
    </w:p>
    <w:p w:rsidR="00AC09BA" w:rsidRDefault="00AC09BA" w:rsidP="00490608">
      <w:pPr>
        <w:spacing w:line="276" w:lineRule="auto"/>
        <w:jc w:val="both"/>
        <w:rPr>
          <w:rFonts w:ascii="华文楷体" w:eastAsia="华文楷体" w:hAnsi="华文楷体" w:cs="Arial"/>
          <w:color w:val="000000"/>
        </w:rPr>
      </w:pPr>
    </w:p>
    <w:p w:rsidR="00AC09BA" w:rsidRDefault="00AC09BA" w:rsidP="00490608">
      <w:pPr>
        <w:spacing w:line="276" w:lineRule="auto"/>
        <w:jc w:val="both"/>
        <w:rPr>
          <w:rFonts w:ascii="华文楷体" w:eastAsia="华文楷体" w:hAnsi="华文楷体" w:cs="Arial"/>
          <w:color w:val="000000"/>
        </w:rPr>
      </w:pPr>
    </w:p>
    <w:p w:rsidR="00AC09BA" w:rsidRPr="00CF2ACB" w:rsidRDefault="00AC09BA" w:rsidP="00490608">
      <w:pPr>
        <w:spacing w:line="276" w:lineRule="auto"/>
        <w:jc w:val="both"/>
        <w:rPr>
          <w:rFonts w:ascii="华文楷体" w:eastAsia="华文楷体" w:hAnsi="华文楷体" w:cs="Arial"/>
          <w:color w:val="000000"/>
        </w:rPr>
      </w:pPr>
    </w:p>
    <w:p w:rsidR="00AC09BA" w:rsidRDefault="00AC09BA" w:rsidP="00490608">
      <w:pPr>
        <w:spacing w:line="276" w:lineRule="auto"/>
        <w:jc w:val="center"/>
        <w:rPr>
          <w:rFonts w:ascii="华文楷体" w:eastAsia="华文楷体" w:hAnsi="华文楷体" w:cs="Arial"/>
          <w:b/>
          <w:color w:val="000000"/>
        </w:rPr>
      </w:pPr>
      <w:r w:rsidRPr="00490608">
        <w:rPr>
          <w:rFonts w:ascii="华文楷体" w:eastAsia="华文楷体" w:hAnsi="华文楷体" w:cs="Arial" w:hint="eastAsia"/>
          <w:b/>
          <w:color w:val="000000"/>
        </w:rPr>
        <w:t>崇明东滩湿地保护项目</w:t>
      </w:r>
    </w:p>
    <w:p w:rsidR="00AC09BA" w:rsidRPr="00490608" w:rsidRDefault="00AC09BA" w:rsidP="00490608">
      <w:pPr>
        <w:spacing w:line="276" w:lineRule="auto"/>
        <w:jc w:val="center"/>
        <w:rPr>
          <w:rFonts w:ascii="华文楷体" w:eastAsia="华文楷体" w:hAnsi="华文楷体" w:cs="Arial"/>
          <w:b/>
          <w:bCs/>
          <w:i/>
          <w:iCs/>
          <w:u w:val="single"/>
        </w:rPr>
      </w:pPr>
      <w:r w:rsidRPr="00E84C07">
        <w:rPr>
          <w:rFonts w:ascii="华文楷体" w:eastAsia="华文楷体" w:hAnsi="华文楷体" w:cs="Arial"/>
          <w:b/>
          <w:i/>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保护区地理位置" style="width:183.75pt;height:135pt;visibility:visible">
            <v:imagedata r:id="rId7" o:title="" croptop="7605f"/>
          </v:shape>
        </w:pict>
      </w:r>
      <w:r w:rsidRPr="00E84C07">
        <w:rPr>
          <w:rFonts w:ascii="华文楷体" w:eastAsia="华文楷体" w:hAnsi="华文楷体" w:cs="Arial"/>
          <w:b/>
          <w:i/>
          <w:noProof/>
          <w:u w:val="single"/>
        </w:rPr>
        <w:pict>
          <v:shape id="Picture 6" o:spid="_x0000_i1026" type="#_x0000_t75" alt="九段沙鸟群" style="width:179.25pt;height:142.5pt;visibility:visible">
            <v:imagedata r:id="rId8" o:title=""/>
          </v:shape>
        </w:pict>
      </w:r>
    </w:p>
    <w:p w:rsidR="00AC09BA" w:rsidRPr="00490608" w:rsidRDefault="00AC09BA" w:rsidP="00490608">
      <w:pPr>
        <w:spacing w:line="276" w:lineRule="auto"/>
        <w:jc w:val="both"/>
        <w:rPr>
          <w:rFonts w:ascii="华文楷体" w:eastAsia="华文楷体" w:hAnsi="华文楷体" w:cs="Arial"/>
          <w:b/>
          <w:bCs/>
          <w:i/>
          <w:iCs/>
          <w:u w:val="single"/>
        </w:rPr>
      </w:pPr>
    </w:p>
    <w:p w:rsidR="00AC09BA" w:rsidRDefault="00AC09BA" w:rsidP="00490608">
      <w:pPr>
        <w:spacing w:line="276" w:lineRule="auto"/>
        <w:jc w:val="both"/>
        <w:rPr>
          <w:rFonts w:ascii="华文楷体" w:eastAsia="华文楷体" w:hAnsi="华文楷体" w:cs="Arial"/>
          <w:color w:val="000000"/>
        </w:rPr>
      </w:pPr>
      <w:r w:rsidRPr="00490608">
        <w:rPr>
          <w:rFonts w:ascii="华文楷体" w:eastAsia="华文楷体" w:hAnsi="华文楷体" w:cs="Arial" w:hint="eastAsia"/>
          <w:color w:val="000000"/>
        </w:rPr>
        <w:t>通用汽车中国公司在业务快速发展的同时，通过多种方式，积极履行在中国的环境责任。崇明东滩湿地保护项目就是通用汽车在中国最新以及最重要的环保行动之一。</w:t>
      </w:r>
    </w:p>
    <w:p w:rsidR="00AC09BA" w:rsidRDefault="00AC09BA" w:rsidP="00490608">
      <w:pPr>
        <w:spacing w:line="276" w:lineRule="auto"/>
        <w:jc w:val="both"/>
        <w:rPr>
          <w:rFonts w:ascii="华文楷体" w:eastAsia="华文楷体" w:hAnsi="华文楷体" w:cs="Arial"/>
          <w:color w:val="000000"/>
        </w:rPr>
      </w:pPr>
    </w:p>
    <w:p w:rsidR="00AC09BA" w:rsidRPr="002225DB" w:rsidRDefault="00AC09BA" w:rsidP="00560FD4">
      <w:pPr>
        <w:ind w:left="360"/>
        <w:jc w:val="both"/>
        <w:rPr>
          <w:rFonts w:ascii="华文楷体" w:eastAsia="华文楷体" w:hAnsi="华文楷体" w:cs="Arial"/>
          <w:color w:val="000000"/>
          <w:sz w:val="28"/>
          <w:szCs w:val="28"/>
        </w:rPr>
      </w:pPr>
      <w:r w:rsidRPr="00E84C07">
        <w:rPr>
          <w:rFonts w:ascii="华文楷体" w:eastAsia="华文楷体" w:hAnsi="华文楷体" w:cs="Arial"/>
          <w:noProof/>
          <w:color w:val="000000"/>
          <w:sz w:val="28"/>
          <w:szCs w:val="28"/>
        </w:rPr>
        <w:pict>
          <v:shape id="Picture 31" o:spid="_x0000_i1027" type="#_x0000_t75" alt="崇明画册封面.JPG" style="width:387.75pt;height:193.5pt;visibility:visible">
            <v:imagedata r:id="rId9" o:title=""/>
          </v:shape>
        </w:pict>
      </w:r>
    </w:p>
    <w:p w:rsidR="00AC09BA" w:rsidRDefault="00AC09BA" w:rsidP="00560FD4">
      <w:pPr>
        <w:ind w:left="360"/>
        <w:jc w:val="both"/>
        <w:rPr>
          <w:rFonts w:ascii="华文楷体" w:eastAsia="华文楷体" w:hAnsi="华文楷体" w:cs="Arial"/>
          <w:color w:val="000000"/>
          <w:szCs w:val="28"/>
        </w:rPr>
      </w:pPr>
      <w:r w:rsidRPr="002225DB">
        <w:rPr>
          <w:rFonts w:ascii="华文楷体" w:eastAsia="华文楷体" w:hAnsi="华文楷体" w:cs="Arial" w:hint="eastAsia"/>
          <w:color w:val="000000"/>
          <w:szCs w:val="28"/>
        </w:rPr>
        <w:t>崇明岛英文版画册</w:t>
      </w:r>
    </w:p>
    <w:p w:rsidR="00AC09BA" w:rsidRPr="002225DB" w:rsidRDefault="00AC09BA" w:rsidP="00560FD4">
      <w:pPr>
        <w:ind w:left="360"/>
        <w:jc w:val="both"/>
        <w:rPr>
          <w:rFonts w:ascii="华文楷体" w:eastAsia="华文楷体" w:hAnsi="华文楷体" w:cs="Arial"/>
          <w:color w:val="000000"/>
          <w:szCs w:val="28"/>
        </w:rPr>
      </w:pPr>
    </w:p>
    <w:p w:rsidR="00AC09BA" w:rsidRPr="00560FD4" w:rsidRDefault="00AC09BA" w:rsidP="00560FD4">
      <w:pPr>
        <w:pStyle w:val="NormalWeb"/>
        <w:spacing w:before="0" w:beforeAutospacing="0" w:after="0" w:afterAutospacing="0" w:line="276" w:lineRule="auto"/>
        <w:rPr>
          <w:rFonts w:ascii="华文楷体" w:eastAsia="华文楷体" w:hAnsi="华文楷体"/>
        </w:rPr>
      </w:pP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rPr>
          <w:t>2</w:t>
        </w:r>
        <w:r w:rsidRPr="00490608">
          <w:rPr>
            <w:rFonts w:ascii="华文楷体" w:eastAsia="华文楷体" w:hAnsi="华文楷体" w:hint="eastAsia"/>
          </w:rPr>
          <w:t>月</w:t>
        </w:r>
        <w:r w:rsidRPr="00490608">
          <w:rPr>
            <w:rFonts w:ascii="华文楷体" w:eastAsia="华文楷体" w:hAnsi="华文楷体"/>
          </w:rPr>
          <w:t>9</w:t>
        </w:r>
        <w:r w:rsidRPr="00490608">
          <w:rPr>
            <w:rFonts w:ascii="华文楷体" w:eastAsia="华文楷体" w:hAnsi="华文楷体" w:hint="eastAsia"/>
          </w:rPr>
          <w:t>日</w:t>
        </w:r>
      </w:smartTag>
      <w:r w:rsidRPr="00490608">
        <w:rPr>
          <w:rFonts w:ascii="华文楷体" w:eastAsia="华文楷体" w:hAnsi="华文楷体" w:hint="eastAsia"/>
        </w:rPr>
        <w:t>，由</w:t>
      </w:r>
      <w:r>
        <w:rPr>
          <w:rFonts w:ascii="华文楷体" w:eastAsia="华文楷体" w:hAnsi="华文楷体" w:hint="eastAsia"/>
        </w:rPr>
        <w:t>通用汽车资助出版的《崇明东滩国际重要湿地》画册英文版在上海首发。</w:t>
      </w:r>
      <w:r w:rsidRPr="00560FD4">
        <w:rPr>
          <w:rFonts w:ascii="华文楷体" w:eastAsia="华文楷体" w:hAnsi="华文楷体" w:cs="Arial" w:hint="eastAsia"/>
          <w:color w:val="000000"/>
        </w:rPr>
        <w:t>首发仪式上，通用汽车中国公司</w:t>
      </w:r>
      <w:r>
        <w:rPr>
          <w:rFonts w:ascii="华文楷体" w:eastAsia="华文楷体" w:hAnsi="华文楷体" w:cs="Arial" w:hint="eastAsia"/>
          <w:color w:val="000000"/>
        </w:rPr>
        <w:t>、</w:t>
      </w:r>
      <w:r w:rsidRPr="00560FD4">
        <w:rPr>
          <w:rFonts w:ascii="华文楷体" w:eastAsia="华文楷体" w:hAnsi="华文楷体" w:cs="Arial" w:hint="eastAsia"/>
          <w:color w:val="000000"/>
        </w:rPr>
        <w:t>上海市绿化和市容管理局以及上海市崇明东滩国家级自然保护区管理局的领导共同向上海青少年科技教育基地等相关单位赠送了画册。该画册通过新华书店、图书馆以及环保组织赠阅等多种渠道与广大读者见面。</w:t>
      </w:r>
    </w:p>
    <w:p w:rsidR="00AC09BA" w:rsidRPr="00490608" w:rsidRDefault="00AC09BA" w:rsidP="00490608">
      <w:pPr>
        <w:spacing w:line="276" w:lineRule="auto"/>
        <w:jc w:val="both"/>
        <w:rPr>
          <w:rFonts w:ascii="华文楷体" w:eastAsia="华文楷体" w:hAnsi="华文楷体" w:cs="Arial"/>
          <w:color w:val="000000"/>
        </w:rPr>
      </w:pPr>
    </w:p>
    <w:p w:rsidR="00AC09BA" w:rsidRPr="00490608" w:rsidRDefault="00AC09BA" w:rsidP="00490608">
      <w:pPr>
        <w:pStyle w:val="NormalWeb"/>
        <w:spacing w:line="276" w:lineRule="auto"/>
        <w:jc w:val="center"/>
        <w:rPr>
          <w:rFonts w:ascii="华文楷体" w:eastAsia="华文楷体" w:hAnsi="华文楷体" w:cs="Arial"/>
          <w:kern w:val="2"/>
        </w:rPr>
      </w:pPr>
      <w:r w:rsidRPr="00E84C07">
        <w:rPr>
          <w:rFonts w:ascii="华文楷体" w:eastAsia="华文楷体" w:hAnsi="华文楷体" w:cs="Arial"/>
          <w:noProof/>
          <w:kern w:val="2"/>
        </w:rPr>
        <w:pict>
          <v:shape id="Picture 1" o:spid="_x0000_i1028" type="#_x0000_t75" alt="会议开始2.jpg" style="width:222.75pt;height:150pt;visibility:visible">
            <v:imagedata r:id="rId10" o:title=""/>
          </v:shape>
        </w:pict>
      </w:r>
    </w:p>
    <w:p w:rsidR="00AC09BA" w:rsidRPr="00490608" w:rsidRDefault="00AC09BA" w:rsidP="00490608">
      <w:pPr>
        <w:spacing w:line="276" w:lineRule="auto"/>
        <w:rPr>
          <w:rFonts w:ascii="华文楷体" w:eastAsia="华文楷体" w:hAnsi="华文楷体" w:cs="Arial"/>
          <w:color w:val="000000"/>
        </w:rPr>
      </w:pP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cs="Arial"/>
            <w:color w:val="000000"/>
          </w:rPr>
          <w:t>2009</w:t>
        </w:r>
        <w:r w:rsidRPr="00490608">
          <w:rPr>
            <w:rFonts w:ascii="华文楷体" w:eastAsia="华文楷体" w:hAnsi="华文楷体" w:cs="Arial" w:hint="eastAsia"/>
            <w:color w:val="000000"/>
          </w:rPr>
          <w:t>年</w:t>
        </w:r>
        <w:r w:rsidRPr="00490608">
          <w:rPr>
            <w:rFonts w:ascii="华文楷体" w:eastAsia="华文楷体" w:hAnsi="华文楷体" w:cs="Arial"/>
            <w:color w:val="000000"/>
          </w:rPr>
          <w:t>6</w:t>
        </w:r>
        <w:r w:rsidRPr="00490608">
          <w:rPr>
            <w:rFonts w:ascii="华文楷体" w:eastAsia="华文楷体" w:hAnsi="华文楷体" w:cs="Arial" w:hint="eastAsia"/>
            <w:color w:val="000000"/>
          </w:rPr>
          <w:t>月</w:t>
        </w:r>
        <w:r w:rsidRPr="00490608">
          <w:rPr>
            <w:rFonts w:ascii="华文楷体" w:eastAsia="华文楷体" w:hAnsi="华文楷体" w:cs="Arial"/>
            <w:color w:val="000000"/>
          </w:rPr>
          <w:t>24</w:t>
        </w:r>
        <w:r w:rsidRPr="00490608">
          <w:rPr>
            <w:rFonts w:ascii="华文楷体" w:eastAsia="华文楷体" w:hAnsi="华文楷体" w:cs="Arial" w:hint="eastAsia"/>
            <w:color w:val="000000"/>
          </w:rPr>
          <w:t>日</w:t>
        </w:r>
      </w:smartTag>
      <w:r w:rsidRPr="00490608">
        <w:rPr>
          <w:rFonts w:ascii="华文楷体" w:eastAsia="华文楷体" w:hAnsi="华文楷体" w:cs="Arial" w:hint="eastAsia"/>
          <w:color w:val="000000"/>
        </w:rPr>
        <w:t>，上海崇明东滩鸟类国家级自然保护区总体规划的专家评审会在华东师范大学召开。来自国家林业局、上海市林业局、大自然保护协会、国家高原湿地研究中心、世界自然基金会、北京师范大学、北京林业大学等科研机构、高校的专家参与会议并对总规草案提出了宝贵意见。</w:t>
      </w:r>
    </w:p>
    <w:p w:rsidR="00AC09BA" w:rsidRPr="00490608" w:rsidRDefault="00AC09BA" w:rsidP="00490608">
      <w:pPr>
        <w:spacing w:line="276" w:lineRule="auto"/>
        <w:ind w:left="360"/>
        <w:jc w:val="both"/>
        <w:rPr>
          <w:rFonts w:ascii="华文楷体" w:eastAsia="华文楷体" w:hAnsi="华文楷体" w:cs="Arial"/>
          <w:color w:val="000000"/>
        </w:rPr>
      </w:pPr>
    </w:p>
    <w:p w:rsidR="00AC09BA" w:rsidRPr="00490608" w:rsidRDefault="00AC09BA" w:rsidP="00490608">
      <w:pPr>
        <w:spacing w:line="276" w:lineRule="auto"/>
        <w:ind w:left="360"/>
        <w:jc w:val="both"/>
        <w:rPr>
          <w:rFonts w:ascii="华文楷体" w:eastAsia="华文楷体" w:hAnsi="华文楷体" w:cs="Arial"/>
          <w:color w:val="000000"/>
        </w:rPr>
      </w:pPr>
    </w:p>
    <w:p w:rsidR="00AC09BA" w:rsidRPr="00490608" w:rsidRDefault="00AC09BA" w:rsidP="00490608">
      <w:pPr>
        <w:spacing w:line="276" w:lineRule="auto"/>
        <w:rPr>
          <w:rFonts w:ascii="Arial" w:eastAsia="华文楷体" w:hAnsi="Arial" w:cs="Arial"/>
          <w:i/>
        </w:rPr>
      </w:pPr>
    </w:p>
    <w:p w:rsidR="00AC09BA" w:rsidRPr="00490608" w:rsidRDefault="00AC09BA" w:rsidP="00C41BCC">
      <w:pPr>
        <w:spacing w:line="276" w:lineRule="auto"/>
        <w:ind w:left="1080"/>
        <w:jc w:val="center"/>
        <w:rPr>
          <w:rFonts w:ascii="Arial" w:eastAsia="华文楷体" w:hAnsi="Arial" w:cs="Arial"/>
          <w:b/>
        </w:rPr>
      </w:pPr>
      <w:r w:rsidRPr="00490608">
        <w:rPr>
          <w:rFonts w:ascii="Arial" w:eastAsia="华文楷体" w:hAnsi="Arial" w:cs="Arial" w:hint="eastAsia"/>
          <w:b/>
        </w:rPr>
        <w:t>积极参与世界自然基金会“地球一小时</w:t>
      </w:r>
      <w:r w:rsidRPr="00490608">
        <w:rPr>
          <w:rFonts w:ascii="Arial" w:eastAsia="华文楷体" w:hAnsi="Arial" w:cs="Arial"/>
          <w:b/>
        </w:rPr>
        <w:t xml:space="preserve"> </w:t>
      </w:r>
      <w:r w:rsidRPr="00490608">
        <w:rPr>
          <w:rFonts w:ascii="Arial" w:eastAsia="华文楷体" w:hAnsi="Arial" w:cs="Arial" w:hint="eastAsia"/>
          <w:b/>
        </w:rPr>
        <w:t>”活动</w:t>
      </w:r>
    </w:p>
    <w:p w:rsidR="00AC09BA" w:rsidRPr="00490608" w:rsidRDefault="00AC09BA" w:rsidP="00C41BCC">
      <w:pPr>
        <w:spacing w:line="276" w:lineRule="auto"/>
        <w:jc w:val="center"/>
        <w:rPr>
          <w:rFonts w:ascii="Arial" w:eastAsia="华文楷体" w:hAnsi="Arial" w:cs="Arial"/>
          <w:b/>
        </w:rPr>
      </w:pPr>
      <w:r w:rsidRPr="00E84C07">
        <w:rPr>
          <w:rFonts w:ascii="Arial" w:eastAsia="华文楷体" w:hAnsi="Arial" w:cs="Arial"/>
          <w:b/>
          <w:noProof/>
        </w:rPr>
        <w:pict>
          <v:shape id="Picture 68" o:spid="_x0000_i1029" type="#_x0000_t75" alt="P1040615.JPG" style="width:204pt;height:272.25pt;visibility:visible">
            <v:imagedata r:id="rId11" o:title=""/>
          </v:shape>
        </w:pict>
      </w:r>
      <w:r w:rsidRPr="00E84C07">
        <w:rPr>
          <w:rFonts w:ascii="Arial" w:eastAsia="华文楷体" w:hAnsi="Arial" w:cs="Arial"/>
          <w:b/>
          <w:noProof/>
        </w:rPr>
        <w:pict>
          <v:shape id="Picture 70" o:spid="_x0000_i1030" type="#_x0000_t75" alt="海报 GM AND WWF-B 拷贝.jpg" style="width:190.5pt;height:269.25pt;visibility:visible">
            <v:imagedata r:id="rId12" o:title=""/>
          </v:shape>
        </w:pict>
      </w:r>
    </w:p>
    <w:p w:rsidR="00AC09BA" w:rsidRPr="00490608" w:rsidRDefault="00AC09BA" w:rsidP="00490608">
      <w:pPr>
        <w:spacing w:line="276" w:lineRule="auto"/>
        <w:rPr>
          <w:rFonts w:ascii="华文楷体" w:eastAsia="华文楷体" w:hAnsi="华文楷体" w:cs="Arial"/>
        </w:rPr>
      </w:pP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cs="Arial"/>
          </w:rPr>
          <w:t>2009</w:t>
        </w:r>
        <w:r w:rsidRPr="00490608">
          <w:rPr>
            <w:rFonts w:ascii="华文楷体" w:eastAsia="华文楷体" w:hAnsi="华文楷体" w:cs="Arial" w:hint="eastAsia"/>
          </w:rPr>
          <w:t>年</w:t>
        </w:r>
        <w:r w:rsidRPr="00490608">
          <w:rPr>
            <w:rFonts w:ascii="华文楷体" w:eastAsia="华文楷体" w:hAnsi="华文楷体" w:cs="Arial"/>
          </w:rPr>
          <w:t>3</w:t>
        </w:r>
        <w:r w:rsidRPr="00490608">
          <w:rPr>
            <w:rFonts w:ascii="华文楷体" w:eastAsia="华文楷体" w:hAnsi="华文楷体" w:cs="Arial" w:hint="eastAsia"/>
          </w:rPr>
          <w:t>月</w:t>
        </w:r>
        <w:r w:rsidRPr="00490608">
          <w:rPr>
            <w:rFonts w:ascii="华文楷体" w:eastAsia="华文楷体" w:hAnsi="华文楷体" w:cs="Arial"/>
          </w:rPr>
          <w:t>28</w:t>
        </w:r>
        <w:r w:rsidRPr="00490608">
          <w:rPr>
            <w:rFonts w:ascii="华文楷体" w:eastAsia="华文楷体" w:hAnsi="华文楷体" w:cs="Arial" w:hint="eastAsia"/>
          </w:rPr>
          <w:t>日</w:t>
        </w:r>
      </w:smartTag>
      <w:r w:rsidRPr="00490608">
        <w:rPr>
          <w:rFonts w:ascii="华文楷体" w:eastAsia="华文楷体" w:hAnsi="华文楷体" w:cs="Arial" w:hint="eastAsia"/>
        </w:rPr>
        <w:t>晚</w:t>
      </w:r>
      <w:r w:rsidRPr="00490608">
        <w:rPr>
          <w:rFonts w:ascii="华文楷体" w:eastAsia="华文楷体" w:hAnsi="华文楷体" w:cs="Arial"/>
        </w:rPr>
        <w:t>8</w:t>
      </w:r>
      <w:r w:rsidRPr="00490608">
        <w:rPr>
          <w:rFonts w:ascii="华文楷体" w:eastAsia="华文楷体" w:hAnsi="华文楷体" w:cs="Arial" w:hint="eastAsia"/>
        </w:rPr>
        <w:t>点</w:t>
      </w:r>
      <w:r w:rsidRPr="00490608">
        <w:rPr>
          <w:rFonts w:ascii="华文楷体" w:eastAsia="华文楷体" w:hAnsi="华文楷体" w:cs="Arial"/>
        </w:rPr>
        <w:t>30</w:t>
      </w:r>
      <w:r w:rsidRPr="00490608">
        <w:rPr>
          <w:rFonts w:ascii="华文楷体" w:eastAsia="华文楷体" w:hAnsi="华文楷体" w:cs="Arial" w:hint="eastAsia"/>
        </w:rPr>
        <w:t>分至</w:t>
      </w:r>
      <w:r w:rsidRPr="00490608">
        <w:rPr>
          <w:rFonts w:ascii="华文楷体" w:eastAsia="华文楷体" w:hAnsi="华文楷体" w:cs="Arial"/>
        </w:rPr>
        <w:t>9</w:t>
      </w:r>
      <w:r w:rsidRPr="00490608">
        <w:rPr>
          <w:rFonts w:ascii="华文楷体" w:eastAsia="华文楷体" w:hAnsi="华文楷体" w:cs="Arial" w:hint="eastAsia"/>
        </w:rPr>
        <w:t>点</w:t>
      </w:r>
      <w:r w:rsidRPr="00490608">
        <w:rPr>
          <w:rFonts w:ascii="华文楷体" w:eastAsia="华文楷体" w:hAnsi="华文楷体" w:cs="Arial"/>
        </w:rPr>
        <w:t>30</w:t>
      </w:r>
      <w:r w:rsidRPr="00490608">
        <w:rPr>
          <w:rFonts w:ascii="华文楷体" w:eastAsia="华文楷体" w:hAnsi="华文楷体" w:cs="Arial" w:hint="eastAsia"/>
        </w:rPr>
        <w:t>分，通用汽车关闭位于上海、北京以及广州三个城市的八座办公楼内的照明用电灯和闲置电器电源，以此积极参与和支持由世界自然基金会（</w:t>
      </w:r>
      <w:r w:rsidRPr="00490608">
        <w:rPr>
          <w:rFonts w:ascii="华文楷体" w:eastAsia="华文楷体" w:hAnsi="华文楷体" w:cs="Arial"/>
        </w:rPr>
        <w:t>WWF</w:t>
      </w:r>
      <w:r w:rsidRPr="00490608">
        <w:rPr>
          <w:rFonts w:ascii="华文楷体" w:eastAsia="华文楷体" w:hAnsi="华文楷体" w:cs="Arial" w:hint="eastAsia"/>
        </w:rPr>
        <w:t>）发起的“地球一小时</w:t>
      </w:r>
      <w:r w:rsidRPr="00490608">
        <w:rPr>
          <w:rFonts w:ascii="华文楷体" w:eastAsia="华文楷体" w:hAnsi="华文楷体" w:cs="Arial"/>
        </w:rPr>
        <w:t>TM</w:t>
      </w:r>
      <w:r w:rsidRPr="00490608">
        <w:rPr>
          <w:rFonts w:ascii="华文楷体" w:eastAsia="华文楷体" w:hAnsi="华文楷体" w:cs="Arial" w:hint="eastAsia"/>
        </w:rPr>
        <w:t>”全球环保活动。</w:t>
      </w:r>
    </w:p>
    <w:p w:rsidR="00AC09BA" w:rsidRPr="00490608" w:rsidRDefault="00AC09BA" w:rsidP="00490608">
      <w:pPr>
        <w:spacing w:line="276" w:lineRule="auto"/>
        <w:jc w:val="both"/>
        <w:rPr>
          <w:rFonts w:ascii="华文楷体" w:eastAsia="华文楷体" w:hAnsi="华文楷体" w:cs="Arial"/>
        </w:rPr>
      </w:pPr>
      <w:r w:rsidRPr="00490608">
        <w:rPr>
          <w:rFonts w:ascii="华文楷体" w:eastAsia="华文楷体" w:hAnsi="华文楷体" w:cs="Arial" w:hint="eastAsia"/>
        </w:rPr>
        <w:t>同时，公司倡导公司员工在日常工作和生活中，使用节能灯泡、节水龙头以及自动控制照明用具等节能产品，鼓励员工随身携带筷子、环保购物袋以及手绢等用品，以减少对方便筷、塑料袋、纸巾等一次性用品的消耗，使自己成为具有高度环保意识的“环保先锋”，并为周边的人起到表率作用。</w:t>
      </w:r>
    </w:p>
    <w:p w:rsidR="00AC09BA" w:rsidRPr="00490608" w:rsidRDefault="00AC09BA" w:rsidP="00490608">
      <w:pPr>
        <w:spacing w:line="276" w:lineRule="auto"/>
        <w:ind w:left="360"/>
        <w:jc w:val="both"/>
        <w:rPr>
          <w:rFonts w:ascii="华文楷体" w:eastAsia="华文楷体" w:hAnsi="华文楷体" w:cs="Arial"/>
        </w:rPr>
      </w:pPr>
    </w:p>
    <w:p w:rsidR="00AC09BA" w:rsidRPr="00490608" w:rsidRDefault="00AC09BA" w:rsidP="00490608">
      <w:pPr>
        <w:spacing w:line="276" w:lineRule="auto"/>
        <w:ind w:left="1080"/>
        <w:jc w:val="center"/>
        <w:rPr>
          <w:rFonts w:ascii="Arial" w:eastAsia="华文楷体" w:hAnsi="Arial" w:cs="Arial"/>
          <w:b/>
        </w:rPr>
      </w:pPr>
      <w:r w:rsidRPr="00490608">
        <w:rPr>
          <w:rFonts w:ascii="Arial" w:eastAsia="华文楷体" w:hAnsi="Arial" w:cs="Arial" w:hint="eastAsia"/>
          <w:b/>
        </w:rPr>
        <w:t>世界环境日高校志愿者环保活动</w:t>
      </w:r>
    </w:p>
    <w:p w:rsidR="00AC09BA" w:rsidRPr="00CF2ACB" w:rsidRDefault="00AC09BA" w:rsidP="00CF2ACB">
      <w:pPr>
        <w:spacing w:line="276" w:lineRule="auto"/>
        <w:jc w:val="both"/>
        <w:rPr>
          <w:rFonts w:ascii="华文楷体" w:eastAsia="华文楷体" w:hAnsi="华文楷体" w:cs="Arial"/>
        </w:rPr>
      </w:pP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cs="Arial"/>
          </w:rPr>
          <w:t>2009</w:t>
        </w:r>
        <w:r w:rsidRPr="00490608">
          <w:rPr>
            <w:rFonts w:ascii="华文楷体" w:eastAsia="华文楷体" w:hAnsi="华文楷体" w:cs="Arial" w:hint="eastAsia"/>
          </w:rPr>
          <w:t>年</w:t>
        </w:r>
        <w:r w:rsidRPr="00490608">
          <w:rPr>
            <w:rFonts w:ascii="华文楷体" w:eastAsia="华文楷体" w:hAnsi="华文楷体" w:cs="Arial"/>
          </w:rPr>
          <w:t>6</w:t>
        </w:r>
        <w:r w:rsidRPr="00490608">
          <w:rPr>
            <w:rFonts w:ascii="华文楷体" w:eastAsia="华文楷体" w:hAnsi="华文楷体" w:cs="Arial" w:hint="eastAsia"/>
          </w:rPr>
          <w:t>月</w:t>
        </w:r>
        <w:r w:rsidRPr="00490608">
          <w:rPr>
            <w:rFonts w:ascii="华文楷体" w:eastAsia="华文楷体" w:hAnsi="华文楷体" w:cs="Arial"/>
          </w:rPr>
          <w:t>5</w:t>
        </w:r>
        <w:r w:rsidRPr="00490608">
          <w:rPr>
            <w:rFonts w:ascii="华文楷体" w:eastAsia="华文楷体" w:hAnsi="华文楷体" w:cs="Arial" w:hint="eastAsia"/>
          </w:rPr>
          <w:t>日</w:t>
        </w:r>
      </w:smartTag>
      <w:r w:rsidRPr="00490608">
        <w:rPr>
          <w:rFonts w:ascii="华文楷体" w:eastAsia="华文楷体" w:hAnsi="华文楷体" w:cs="Arial" w:hint="eastAsia"/>
        </w:rPr>
        <w:t>，北京</w:t>
      </w:r>
      <w:r w:rsidRPr="00490608">
        <w:rPr>
          <w:rFonts w:ascii="华文楷体" w:eastAsia="华文楷体" w:hAnsi="华文楷体" w:cs="Arial"/>
        </w:rPr>
        <w:t>13</w:t>
      </w:r>
      <w:r w:rsidRPr="00490608">
        <w:rPr>
          <w:rFonts w:ascii="华文楷体" w:eastAsia="华文楷体" w:hAnsi="华文楷体" w:cs="Arial" w:hint="eastAsia"/>
        </w:rPr>
        <w:t>所高校的大学生志愿者以及来自通用汽车中国公司的员工志愿者齐聚北京松山国家级自然保护区，参加了由通用汽车中国公司、北京松山国家级自然保护区和大自然保护协会共同组织的“世界环境日”大学生志愿者生态保护行动，以切实行动积极响应此次第</w:t>
      </w:r>
      <w:r w:rsidRPr="00490608">
        <w:rPr>
          <w:rFonts w:ascii="华文楷体" w:eastAsia="华文楷体" w:hAnsi="华文楷体" w:cs="Arial"/>
        </w:rPr>
        <w:t>38</w:t>
      </w:r>
      <w:r w:rsidRPr="00490608">
        <w:rPr>
          <w:rFonts w:ascii="华文楷体" w:eastAsia="华文楷体" w:hAnsi="华文楷体" w:cs="Arial" w:hint="eastAsia"/>
        </w:rPr>
        <w:t>个世界环境日的主题：地球需要你。</w:t>
      </w:r>
    </w:p>
    <w:p w:rsidR="00AC09BA" w:rsidRPr="00490608" w:rsidRDefault="00AC09BA" w:rsidP="00490608">
      <w:pPr>
        <w:spacing w:line="276" w:lineRule="auto"/>
        <w:rPr>
          <w:rFonts w:ascii="华文楷体" w:eastAsia="华文楷体" w:hAnsi="华文楷体" w:cs="Arial"/>
        </w:rPr>
      </w:pPr>
      <w:r w:rsidRPr="00490608">
        <w:rPr>
          <w:rFonts w:ascii="华文楷体" w:eastAsia="华文楷体" w:hAnsi="华文楷体" w:cs="Arial" w:hint="eastAsia"/>
        </w:rPr>
        <w:t>由松山自然保护区、美国大自然保护协会和通用汽车公司共同参与建立的游客中心，是松山自然保护区致力于成为中国自然保护区体系“保护之窗”行动推进过程中的重要组成部分，也是继滇西北、云南丽江、上海崇明岛等多个自然生态系统保护项目后，通用汽车公司支持中国促进环保事业发展、助力北京建设环境友好型城市的最新实践和举措。</w:t>
      </w:r>
    </w:p>
    <w:p w:rsidR="00AC09BA" w:rsidRPr="00490608" w:rsidRDefault="00AC09BA" w:rsidP="00490608">
      <w:pPr>
        <w:spacing w:line="276" w:lineRule="auto"/>
        <w:ind w:left="360"/>
        <w:jc w:val="both"/>
        <w:rPr>
          <w:rFonts w:ascii="华文楷体" w:eastAsia="华文楷体" w:hAnsi="华文楷体" w:cs="Arial"/>
        </w:rPr>
      </w:pPr>
    </w:p>
    <w:p w:rsidR="00AC09BA" w:rsidRPr="00490608" w:rsidRDefault="00AC09BA" w:rsidP="00490608">
      <w:pPr>
        <w:spacing w:line="276" w:lineRule="auto"/>
        <w:ind w:left="360"/>
        <w:jc w:val="both"/>
        <w:rPr>
          <w:rFonts w:ascii="华文楷体" w:eastAsia="华文楷体" w:hAnsi="华文楷体" w:cs="Arial"/>
        </w:rPr>
      </w:pPr>
      <w:r w:rsidRPr="00E84C07">
        <w:rPr>
          <w:rFonts w:ascii="华文楷体" w:eastAsia="华文楷体" w:hAnsi="华文楷体" w:cs="Arial"/>
          <w:noProof/>
        </w:rPr>
        <w:pict>
          <v:shape id="Picture 77" o:spid="_x0000_i1031" type="#_x0000_t75" alt="图片01.JPG" style="width:6in;height:324pt;visibility:visible">
            <v:imagedata r:id="rId13" o:title=""/>
          </v:shape>
        </w:pict>
      </w:r>
    </w:p>
    <w:p w:rsidR="00AC09BA" w:rsidRPr="00490608" w:rsidRDefault="00AC09BA" w:rsidP="00490608">
      <w:pPr>
        <w:spacing w:line="276" w:lineRule="auto"/>
        <w:ind w:left="360"/>
        <w:jc w:val="both"/>
        <w:rPr>
          <w:rFonts w:ascii="华文楷体" w:eastAsia="华文楷体" w:hAnsi="华文楷体" w:cs="Arial"/>
        </w:rPr>
      </w:pPr>
    </w:p>
    <w:p w:rsidR="00AC09BA" w:rsidRPr="00490608" w:rsidRDefault="00AC09BA" w:rsidP="00490608">
      <w:pPr>
        <w:spacing w:line="276" w:lineRule="auto"/>
        <w:ind w:left="360"/>
        <w:jc w:val="center"/>
        <w:rPr>
          <w:rFonts w:ascii="华文楷体" w:eastAsia="华文楷体" w:hAnsi="华文楷体" w:cs="Arial"/>
          <w:b/>
          <w:bCs/>
          <w:u w:val="single"/>
        </w:rPr>
      </w:pPr>
    </w:p>
    <w:p w:rsidR="00AC09BA" w:rsidRPr="00490608" w:rsidRDefault="00AC09BA" w:rsidP="00490608">
      <w:pPr>
        <w:spacing w:line="276" w:lineRule="auto"/>
        <w:ind w:left="360"/>
        <w:jc w:val="center"/>
        <w:rPr>
          <w:rFonts w:ascii="华文楷体" w:eastAsia="华文楷体" w:hAnsi="华文楷体" w:cs="Arial"/>
          <w:b/>
          <w:bCs/>
          <w:u w:val="single"/>
        </w:rPr>
      </w:pPr>
    </w:p>
    <w:p w:rsidR="00AC09BA" w:rsidRPr="00CF2ACB" w:rsidRDefault="00AC09BA" w:rsidP="00CF2ACB">
      <w:pPr>
        <w:spacing w:line="276" w:lineRule="auto"/>
        <w:ind w:left="360"/>
        <w:jc w:val="center"/>
        <w:rPr>
          <w:rFonts w:ascii="华文楷体" w:eastAsia="华文楷体" w:hAnsi="华文楷体" w:cs="Arial"/>
          <w:b/>
          <w:bCs/>
          <w:u w:val="single"/>
        </w:rPr>
      </w:pPr>
      <w:r w:rsidRPr="00490608">
        <w:rPr>
          <w:rFonts w:ascii="华文楷体" w:eastAsia="华文楷体" w:hAnsi="华文楷体" w:cs="Arial" w:hint="eastAsia"/>
          <w:b/>
          <w:bCs/>
          <w:u w:val="single"/>
        </w:rPr>
        <w:t>道路安全</w:t>
      </w:r>
    </w:p>
    <w:p w:rsidR="00AC09BA" w:rsidRPr="00CF2ACB" w:rsidRDefault="00AC09BA" w:rsidP="00490608">
      <w:pPr>
        <w:spacing w:line="276" w:lineRule="auto"/>
        <w:jc w:val="both"/>
        <w:rPr>
          <w:rFonts w:ascii="华文楷体" w:eastAsia="华文楷体" w:hAnsi="华文楷体" w:cs="Arial"/>
        </w:rPr>
      </w:pPr>
      <w:r w:rsidRPr="00490608">
        <w:rPr>
          <w:rFonts w:ascii="华文楷体" w:eastAsia="华文楷体" w:hAnsi="华文楷体" w:cs="Arial" w:hint="eastAsia"/>
        </w:rPr>
        <w:t>在环保领域之外，通用汽车还在安全以及公共健康方面积极开展和参与了社会公益活动。</w:t>
      </w:r>
      <w:r w:rsidRPr="00490608">
        <w:rPr>
          <w:rFonts w:ascii="华文楷体" w:eastAsia="华文楷体" w:hAnsi="华文楷体" w:hint="eastAsia"/>
        </w:rPr>
        <w:t>通用汽车的道路安全合作伙伴覆盖各个方面：政府、合资企业、经销商、非政府组织、专业机构、媒体以及公众。</w:t>
      </w:r>
    </w:p>
    <w:p w:rsidR="00AC09BA" w:rsidRPr="00490608" w:rsidRDefault="00AC09BA" w:rsidP="00490608">
      <w:pPr>
        <w:spacing w:line="276" w:lineRule="auto"/>
        <w:jc w:val="both"/>
        <w:rPr>
          <w:rFonts w:ascii="华文楷体" w:eastAsia="华文楷体" w:hAnsi="华文楷体" w:cs="Arial"/>
        </w:rPr>
      </w:pPr>
      <w:r w:rsidRPr="00490608">
        <w:rPr>
          <w:rFonts w:ascii="华文楷体" w:eastAsia="华文楷体" w:hAnsi="华文楷体" w:cs="Arial" w:hint="eastAsia"/>
        </w:rPr>
        <w:t>通用汽车公司作为全球最大的汽车制造商和汽车安全技术的领导者，一直处于研发和推广汽车安全技术的最前沿。同时，通用汽车积极推动人、车与道路基础设施协调发展的道路交通安全理念，帮助提高整体道路使用者的安全意识和行为规范，积极参与改善中国的交通环境，为减少中国道路交通伤害以及共创和谐交通的目标而努力。</w:t>
      </w:r>
    </w:p>
    <w:p w:rsidR="00AC09BA" w:rsidRPr="00490608" w:rsidRDefault="00AC09BA" w:rsidP="00490608">
      <w:pPr>
        <w:spacing w:line="276" w:lineRule="auto"/>
        <w:jc w:val="both"/>
        <w:rPr>
          <w:rFonts w:ascii="华文楷体" w:eastAsia="华文楷体" w:hAnsi="华文楷体"/>
        </w:rPr>
      </w:pPr>
    </w:p>
    <w:p w:rsidR="00AC09BA" w:rsidRPr="00490608" w:rsidRDefault="00AC09BA" w:rsidP="00490608">
      <w:pPr>
        <w:spacing w:line="276" w:lineRule="auto"/>
        <w:ind w:left="360"/>
        <w:jc w:val="center"/>
        <w:rPr>
          <w:rFonts w:ascii="华文楷体" w:eastAsia="华文楷体" w:hAnsi="华文楷体" w:cs="Arial"/>
        </w:rPr>
      </w:pPr>
    </w:p>
    <w:p w:rsidR="00AC09BA" w:rsidRPr="00490608" w:rsidRDefault="00AC09BA" w:rsidP="00490608">
      <w:pPr>
        <w:pStyle w:val="ListParagraph"/>
        <w:snapToGrid w:val="0"/>
        <w:spacing w:line="276" w:lineRule="auto"/>
        <w:jc w:val="center"/>
        <w:rPr>
          <w:rFonts w:ascii="华文楷体" w:eastAsia="华文楷体" w:hAnsi="华文楷体"/>
          <w:b/>
        </w:rPr>
      </w:pPr>
      <w:r w:rsidRPr="00490608">
        <w:rPr>
          <w:rFonts w:ascii="华文楷体" w:eastAsia="华文楷体" w:hAnsi="华文楷体"/>
          <w:b/>
        </w:rPr>
        <w:t>2009</w:t>
      </w:r>
      <w:r w:rsidRPr="00490608">
        <w:rPr>
          <w:rFonts w:ascii="华文楷体" w:eastAsia="华文楷体" w:hAnsi="华文楷体" w:hint="eastAsia"/>
          <w:b/>
        </w:rPr>
        <w:t>年儿童家庭交通安全教育活动</w:t>
      </w:r>
    </w:p>
    <w:p w:rsidR="00AC09BA" w:rsidRPr="00490608" w:rsidRDefault="00AC09BA" w:rsidP="00490608">
      <w:pPr>
        <w:spacing w:line="276" w:lineRule="auto"/>
        <w:jc w:val="both"/>
        <w:rPr>
          <w:rFonts w:ascii="华文楷体" w:eastAsia="华文楷体" w:hAnsi="华文楷体" w:cs="Arial"/>
        </w:rPr>
      </w:pPr>
      <w:r w:rsidRPr="00490608">
        <w:rPr>
          <w:rFonts w:ascii="华文楷体" w:eastAsia="华文楷体" w:hAnsi="华文楷体" w:cs="Arial"/>
        </w:rPr>
        <w:t>2009</w:t>
      </w:r>
      <w:r w:rsidRPr="00490608">
        <w:rPr>
          <w:rFonts w:ascii="华文楷体" w:eastAsia="华文楷体" w:hAnsi="华文楷体" w:cs="Arial" w:hint="eastAsia"/>
        </w:rPr>
        <w:t>年儿童家庭交通安全教育活动在去年北京、青岛、天津三座城市成功举办的基础上增加上海和广州两座城市，活动受益人群比去年扩大一倍，覆盖儿童家庭达到</w:t>
      </w:r>
      <w:r w:rsidRPr="00490608">
        <w:rPr>
          <w:rFonts w:ascii="华文楷体" w:eastAsia="华文楷体" w:hAnsi="华文楷体" w:cs="Arial"/>
        </w:rPr>
        <w:t>30</w:t>
      </w:r>
      <w:r w:rsidRPr="00490608">
        <w:rPr>
          <w:rFonts w:ascii="华文楷体" w:eastAsia="华文楷体" w:hAnsi="华文楷体" w:cs="Arial" w:hint="eastAsia"/>
        </w:rPr>
        <w:t>万户。预计未来将有</w:t>
      </w:r>
      <w:r w:rsidRPr="00490608">
        <w:rPr>
          <w:rFonts w:ascii="华文楷体" w:eastAsia="华文楷体" w:hAnsi="华文楷体" w:cs="Arial"/>
        </w:rPr>
        <w:t>50</w:t>
      </w:r>
      <w:r w:rsidRPr="00490608">
        <w:rPr>
          <w:rFonts w:ascii="华文楷体" w:eastAsia="华文楷体" w:hAnsi="华文楷体" w:cs="Arial" w:hint="eastAsia"/>
        </w:rPr>
        <w:t>个中国城市的</w:t>
      </w:r>
      <w:r w:rsidRPr="00490608">
        <w:rPr>
          <w:rFonts w:ascii="华文楷体" w:eastAsia="华文楷体" w:hAnsi="华文楷体" w:cs="Arial"/>
        </w:rPr>
        <w:t>1000</w:t>
      </w:r>
      <w:r w:rsidRPr="00490608">
        <w:rPr>
          <w:rFonts w:ascii="华文楷体" w:eastAsia="华文楷体" w:hAnsi="华文楷体" w:cs="Arial" w:hint="eastAsia"/>
        </w:rPr>
        <w:t>万个儿童家庭成为该活动的直接受益者。</w:t>
      </w:r>
    </w:p>
    <w:p w:rsidR="00AC09BA" w:rsidRPr="00490608" w:rsidRDefault="00AC09BA" w:rsidP="00490608">
      <w:pPr>
        <w:spacing w:line="276" w:lineRule="auto"/>
        <w:jc w:val="both"/>
        <w:rPr>
          <w:rFonts w:eastAsia="华文楷体" w:cs="Arial"/>
          <w:iCs/>
        </w:rPr>
      </w:pPr>
      <w:r w:rsidRPr="00E84C07">
        <w:rPr>
          <w:rFonts w:ascii="华文楷体" w:eastAsia="华文楷体" w:hAnsi="华文楷体" w:cs="Arial"/>
          <w:noProof/>
        </w:rPr>
        <w:pict>
          <v:shape id="Picture 71" o:spid="_x0000_i1032" type="#_x0000_t75" alt="02 - 2009年“通用汽车”儿童交通安全家庭教育活动启动仪式现场.jpg" style="width:363pt;height:272.25pt;visibility:visible">
            <v:imagedata r:id="rId14" o:title=""/>
          </v:shape>
        </w:pict>
      </w:r>
    </w:p>
    <w:p w:rsidR="00AC09BA" w:rsidRPr="00490608" w:rsidRDefault="00AC09BA" w:rsidP="00C41BCC">
      <w:pPr>
        <w:spacing w:line="276" w:lineRule="auto"/>
        <w:jc w:val="center"/>
        <w:rPr>
          <w:rFonts w:eastAsia="华文楷体" w:cs="Arial"/>
          <w:iCs/>
        </w:rPr>
      </w:pPr>
      <w:r w:rsidRPr="00490608">
        <w:rPr>
          <w:rFonts w:eastAsia="华文楷体" w:cs="Arial" w:hint="eastAsia"/>
          <w:iCs/>
        </w:rPr>
        <w:t>启动仪式现场</w:t>
      </w:r>
    </w:p>
    <w:p w:rsidR="00AC09BA" w:rsidRPr="00490608" w:rsidRDefault="00AC09BA" w:rsidP="00490608">
      <w:pPr>
        <w:spacing w:line="276" w:lineRule="auto"/>
        <w:jc w:val="both"/>
        <w:rPr>
          <w:rFonts w:eastAsia="华文楷体" w:cs="Arial"/>
          <w:iCs/>
        </w:rPr>
      </w:pPr>
      <w:r w:rsidRPr="00E84C07">
        <w:rPr>
          <w:rFonts w:ascii="华文楷体" w:eastAsia="华文楷体" w:hAnsi="华文楷体" w:cs="Arial"/>
          <w:noProof/>
        </w:rPr>
        <w:pict>
          <v:shape id="Picture 73" o:spid="_x0000_i1033" type="#_x0000_t75" alt="03 - 通用汽车今年新上市的雪佛兰“科鲁兹”作为活动的主要用车支持此次活动.jpg" style="width:321.75pt;height:241.5pt;visibility:visible">
            <v:imagedata r:id="rId15" o:title=""/>
          </v:shape>
        </w:pict>
      </w:r>
    </w:p>
    <w:p w:rsidR="00AC09BA" w:rsidRPr="00490608" w:rsidRDefault="00AC09BA" w:rsidP="00490608">
      <w:pPr>
        <w:spacing w:line="276" w:lineRule="auto"/>
        <w:jc w:val="center"/>
        <w:rPr>
          <w:rFonts w:eastAsia="华文楷体" w:cs="Arial"/>
          <w:iCs/>
        </w:rPr>
      </w:pPr>
      <w:r w:rsidRPr="00490608">
        <w:rPr>
          <w:rFonts w:eastAsia="华文楷体" w:cs="Arial"/>
          <w:iCs/>
        </w:rPr>
        <w:t>2009</w:t>
      </w:r>
      <w:r w:rsidRPr="00490608">
        <w:rPr>
          <w:rFonts w:eastAsia="华文楷体" w:cs="Arial" w:hint="eastAsia"/>
          <w:iCs/>
        </w:rPr>
        <w:t>年新上市的雪佛兰“科鲁兹”作为活动的主要用车</w:t>
      </w:r>
    </w:p>
    <w:p w:rsidR="00AC09BA" w:rsidRPr="00490608" w:rsidRDefault="00AC09BA" w:rsidP="00721F7F">
      <w:pPr>
        <w:spacing w:line="276" w:lineRule="auto"/>
        <w:ind w:firstLineChars="200" w:firstLine="31680"/>
        <w:jc w:val="both"/>
        <w:rPr>
          <w:rFonts w:ascii="华文楷体" w:eastAsia="华文楷体" w:hAnsi="华文楷体"/>
          <w:b/>
          <w:u w:val="single"/>
        </w:rPr>
      </w:pPr>
      <w:r w:rsidRPr="00490608">
        <w:rPr>
          <w:rFonts w:ascii="GM Sans Regular" w:hAnsi="GM Sans Regular" w:cs="Arial"/>
        </w:rPr>
        <w:t xml:space="preserve"> </w:t>
      </w:r>
    </w:p>
    <w:p w:rsidR="00AC09BA" w:rsidRPr="00490608" w:rsidRDefault="00AC09BA" w:rsidP="00490608">
      <w:pPr>
        <w:pStyle w:val="ListParagraph"/>
        <w:snapToGrid w:val="0"/>
        <w:spacing w:line="276" w:lineRule="auto"/>
        <w:rPr>
          <w:rFonts w:ascii="华文楷体" w:eastAsia="华文楷体" w:hAnsi="华文楷体"/>
          <w:b/>
        </w:rPr>
      </w:pPr>
      <w:r w:rsidRPr="00490608">
        <w:rPr>
          <w:rFonts w:ascii="华文楷体" w:eastAsia="华文楷体" w:hAnsi="华文楷体" w:hint="eastAsia"/>
          <w:b/>
        </w:rPr>
        <w:t>通用汽车儿童家庭交通安全教育实践活动上海启动会</w:t>
      </w:r>
    </w:p>
    <w:p w:rsidR="00AC09BA" w:rsidRPr="00490608" w:rsidRDefault="00AC09BA" w:rsidP="00490608">
      <w:pPr>
        <w:snapToGrid w:val="0"/>
        <w:spacing w:line="276" w:lineRule="auto"/>
        <w:jc w:val="both"/>
        <w:rPr>
          <w:rFonts w:ascii="华文楷体" w:eastAsia="华文楷体" w:hAnsi="华文楷体" w:cs="Arial"/>
        </w:rPr>
      </w:pPr>
    </w:p>
    <w:p w:rsidR="00AC09BA" w:rsidRPr="00490608" w:rsidRDefault="00AC09BA" w:rsidP="00490608">
      <w:pPr>
        <w:snapToGrid w:val="0"/>
        <w:spacing w:line="276" w:lineRule="auto"/>
        <w:jc w:val="both"/>
        <w:rPr>
          <w:rFonts w:ascii="华文楷体" w:eastAsia="华文楷体" w:hAnsi="华文楷体" w:cs="Arial"/>
        </w:rPr>
      </w:pPr>
      <w:r w:rsidRPr="00E84C07">
        <w:rPr>
          <w:rFonts w:ascii="华文楷体" w:eastAsia="华文楷体" w:hAnsi="华文楷体" w:cs="Arial"/>
          <w:noProof/>
        </w:rPr>
        <w:pict>
          <v:shape id="Picture 90" o:spid="_x0000_i1034" type="#_x0000_t75" alt="在仪式上与参与活动的小朋友合影.jpg" style="width:6in;height:330pt;visibility:visible">
            <v:imagedata r:id="rId16" o:title=""/>
          </v:shape>
        </w:pict>
      </w:r>
    </w:p>
    <w:p w:rsidR="00AC09BA" w:rsidRPr="00490608" w:rsidRDefault="00AC09BA" w:rsidP="00490608">
      <w:pPr>
        <w:tabs>
          <w:tab w:val="left" w:pos="540"/>
        </w:tabs>
        <w:spacing w:line="276" w:lineRule="auto"/>
        <w:rPr>
          <w:rFonts w:ascii="华文楷体" w:eastAsia="华文楷体" w:hAnsi="华文楷体"/>
          <w:color w:val="000000"/>
        </w:rPr>
      </w:pPr>
      <w:r w:rsidRPr="00490608">
        <w:rPr>
          <w:rFonts w:ascii="华文楷体" w:eastAsia="华文楷体" w:hAnsi="华文楷体" w:hint="eastAsia"/>
          <w:color w:val="000000"/>
        </w:rPr>
        <w:t>通用汽车中国公司总裁兼总经理甘文维</w:t>
      </w:r>
      <w:r w:rsidRPr="00490608">
        <w:rPr>
          <w:rFonts w:ascii="华文楷体" w:eastAsia="华文楷体" w:hAnsi="华文楷体" w:hint="eastAsia"/>
        </w:rPr>
        <w:t>与孩子们合影</w:t>
      </w:r>
    </w:p>
    <w:p w:rsidR="00AC09BA" w:rsidRPr="00490608" w:rsidRDefault="00AC09BA" w:rsidP="00490608">
      <w:pPr>
        <w:snapToGrid w:val="0"/>
        <w:spacing w:line="276" w:lineRule="auto"/>
        <w:jc w:val="both"/>
        <w:rPr>
          <w:rFonts w:ascii="华文楷体" w:eastAsia="华文楷体" w:hAnsi="华文楷体" w:cs="Arial"/>
        </w:rPr>
      </w:pPr>
    </w:p>
    <w:p w:rsidR="00AC09BA" w:rsidRPr="00490608" w:rsidRDefault="00AC09BA" w:rsidP="00C41BCC">
      <w:pPr>
        <w:snapToGrid w:val="0"/>
        <w:spacing w:line="276" w:lineRule="auto"/>
        <w:rPr>
          <w:rFonts w:ascii="华文楷体" w:eastAsia="华文楷体" w:hAnsi="华文楷体" w:cs="Arial"/>
        </w:rPr>
      </w:pP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cs="Arial"/>
          </w:rPr>
          <w:t>9</w:t>
        </w:r>
        <w:r w:rsidRPr="00490608">
          <w:rPr>
            <w:rFonts w:ascii="华文楷体" w:eastAsia="华文楷体" w:hAnsi="华文楷体" w:cs="Arial" w:hint="eastAsia"/>
          </w:rPr>
          <w:t>月</w:t>
        </w:r>
        <w:r w:rsidRPr="00490608">
          <w:rPr>
            <w:rFonts w:ascii="华文楷体" w:eastAsia="华文楷体" w:hAnsi="华文楷体" w:cs="Arial"/>
          </w:rPr>
          <w:t>18</w:t>
        </w:r>
        <w:r w:rsidRPr="00490608">
          <w:rPr>
            <w:rFonts w:ascii="华文楷体" w:eastAsia="华文楷体" w:hAnsi="华文楷体" w:cs="Arial" w:hint="eastAsia"/>
          </w:rPr>
          <w:t>日</w:t>
        </w:r>
      </w:smartTag>
      <w:r w:rsidRPr="00490608">
        <w:rPr>
          <w:rFonts w:ascii="华文楷体" w:eastAsia="华文楷体" w:hAnsi="华文楷体" w:cs="Arial"/>
        </w:rPr>
        <w:t>, 2009</w:t>
      </w:r>
      <w:r w:rsidRPr="00490608">
        <w:rPr>
          <w:rFonts w:ascii="华文楷体" w:eastAsia="华文楷体" w:hAnsi="华文楷体" w:cs="Arial" w:hint="eastAsia"/>
        </w:rPr>
        <w:t>年心系好儿童·</w:t>
      </w:r>
      <w:r>
        <w:rPr>
          <w:rFonts w:ascii="华文楷体" w:eastAsia="华文楷体" w:hAnsi="华文楷体" w:cs="Arial" w:hint="eastAsia"/>
        </w:rPr>
        <w:t>通用汽车儿童家庭交通安全教育实践活动在上海正式启动，</w:t>
      </w:r>
      <w:r w:rsidRPr="00490608">
        <w:rPr>
          <w:rFonts w:ascii="华文楷体" w:eastAsia="华文楷体" w:hAnsi="华文楷体" w:cs="Arial" w:hint="eastAsia"/>
        </w:rPr>
        <w:t>雪佛兰上海绿地途通经销店正式挂牌成为该活动首家校外儿童交通安全家庭教育实践活动基地。通用汽车将交通安全教育引入纵深</w:t>
      </w:r>
      <w:r w:rsidRPr="00490608">
        <w:rPr>
          <w:rFonts w:ascii="华文楷体" w:eastAsia="华文楷体" w:hAnsi="华文楷体" w:cs="Arial"/>
        </w:rPr>
        <w:t>,</w:t>
      </w:r>
      <w:r w:rsidRPr="00490608">
        <w:rPr>
          <w:rFonts w:ascii="华文楷体" w:eastAsia="华文楷体" w:hAnsi="华文楷体" w:cs="Arial" w:hint="eastAsia"/>
        </w:rPr>
        <w:t>创新利用广泛的经销网络第一时间向潜在用车人群传播交通安全知识</w:t>
      </w:r>
      <w:r w:rsidRPr="00490608">
        <w:rPr>
          <w:rFonts w:ascii="华文楷体" w:eastAsia="华文楷体" w:hAnsi="华文楷体" w:cs="Arial"/>
        </w:rPr>
        <w:t>,</w:t>
      </w:r>
      <w:r w:rsidRPr="00490608">
        <w:rPr>
          <w:rFonts w:ascii="华文楷体" w:eastAsia="华文楷体" w:hAnsi="华文楷体" w:cs="Arial" w:hint="eastAsia"/>
        </w:rPr>
        <w:t>为庆国庆、迎世博、构建和谐的道路环境切实贡献力量。</w:t>
      </w:r>
      <w:r w:rsidRPr="00490608">
        <w:rPr>
          <w:rFonts w:ascii="华文楷体" w:eastAsia="华文楷体" w:hAnsi="华文楷体" w:cs="Arial"/>
        </w:rPr>
        <w:t xml:space="preserve"> </w:t>
      </w:r>
    </w:p>
    <w:p w:rsidR="00AC09BA" w:rsidRPr="00490608" w:rsidRDefault="00AC09BA" w:rsidP="00C41BCC">
      <w:pPr>
        <w:autoSpaceDE w:val="0"/>
        <w:autoSpaceDN w:val="0"/>
        <w:adjustRightInd w:val="0"/>
        <w:spacing w:line="276" w:lineRule="auto"/>
        <w:jc w:val="both"/>
        <w:rPr>
          <w:rFonts w:ascii="华文楷体" w:eastAsia="华文楷体" w:hAnsi="华文楷体"/>
        </w:rPr>
      </w:pPr>
    </w:p>
    <w:p w:rsidR="00AC09BA" w:rsidRPr="00490608" w:rsidRDefault="00AC09BA" w:rsidP="00490608">
      <w:pPr>
        <w:autoSpaceDE w:val="0"/>
        <w:autoSpaceDN w:val="0"/>
        <w:adjustRightInd w:val="0"/>
        <w:spacing w:before="240" w:line="276" w:lineRule="auto"/>
        <w:ind w:left="360"/>
        <w:rPr>
          <w:rFonts w:ascii="华文楷体" w:eastAsia="华文楷体" w:hAnsi="华文楷体" w:cs="Arial"/>
        </w:rPr>
      </w:pPr>
    </w:p>
    <w:p w:rsidR="00AC09BA" w:rsidRPr="00490608" w:rsidRDefault="00AC09BA" w:rsidP="00490608">
      <w:pPr>
        <w:spacing w:line="276" w:lineRule="auto"/>
        <w:ind w:left="360"/>
        <w:jc w:val="center"/>
        <w:rPr>
          <w:rFonts w:ascii="华文楷体" w:eastAsia="华文楷体" w:hAnsi="华文楷体"/>
          <w:u w:val="single"/>
        </w:rPr>
      </w:pPr>
      <w:r w:rsidRPr="00490608">
        <w:rPr>
          <w:rFonts w:ascii="华文楷体" w:eastAsia="华文楷体" w:hAnsi="华文楷体" w:cs="Arial" w:hint="eastAsia"/>
          <w:b/>
          <w:u w:val="single"/>
        </w:rPr>
        <w:t>公众健康</w:t>
      </w:r>
    </w:p>
    <w:p w:rsidR="00AC09BA" w:rsidRPr="00490608" w:rsidRDefault="00AC09BA" w:rsidP="00490608">
      <w:pPr>
        <w:spacing w:line="276" w:lineRule="auto"/>
        <w:ind w:left="360"/>
        <w:jc w:val="both"/>
        <w:rPr>
          <w:rFonts w:ascii="华文楷体" w:eastAsia="华文楷体" w:hAnsi="华文楷体" w:cs="Arial"/>
        </w:rPr>
      </w:pPr>
    </w:p>
    <w:p w:rsidR="00AC09BA" w:rsidRDefault="00AC09BA" w:rsidP="00A810F1">
      <w:pPr>
        <w:spacing w:line="276" w:lineRule="auto"/>
        <w:jc w:val="both"/>
        <w:rPr>
          <w:rFonts w:ascii="华文楷体" w:eastAsia="华文楷体" w:hAnsi="华文楷体" w:cs="Arial"/>
        </w:rPr>
      </w:pPr>
      <w:r w:rsidRPr="00490608">
        <w:rPr>
          <w:rFonts w:ascii="华文楷体" w:eastAsia="华文楷体" w:hAnsi="华文楷体" w:cs="Arial" w:hint="eastAsia"/>
        </w:rPr>
        <w:t>健康与人们的生活以及社会经济的发展息息相关。通用汽车相信促进公共健康和提高社会福利是社会经济可持续发展的基石。</w:t>
      </w:r>
    </w:p>
    <w:p w:rsidR="00AC09BA" w:rsidRDefault="00AC09BA" w:rsidP="00A810F1">
      <w:pPr>
        <w:spacing w:line="276" w:lineRule="auto"/>
        <w:jc w:val="both"/>
        <w:rPr>
          <w:rFonts w:ascii="华文楷体" w:eastAsia="华文楷体" w:hAnsi="华文楷体" w:cs="Arial"/>
        </w:rPr>
      </w:pPr>
      <w:r w:rsidRPr="00490608">
        <w:rPr>
          <w:rFonts w:ascii="华文楷体" w:eastAsia="华文楷体" w:hAnsi="华文楷体" w:cs="Arial" w:hint="eastAsia"/>
        </w:rPr>
        <w:t>通用汽车积极在世界各地参与艾滋病预防教育和其他公众健康项目。在中国，通用汽车以高度的社会责任感，通过与政府、</w:t>
      </w:r>
      <w:r w:rsidRPr="00490608">
        <w:rPr>
          <w:rFonts w:ascii="华文楷体" w:eastAsia="华文楷体" w:hAnsi="华文楷体" w:cs="Arial"/>
        </w:rPr>
        <w:t>NGO</w:t>
      </w:r>
      <w:r w:rsidRPr="00490608">
        <w:rPr>
          <w:rFonts w:ascii="华文楷体" w:eastAsia="华文楷体" w:hAnsi="华文楷体" w:cs="Arial" w:hint="eastAsia"/>
        </w:rPr>
        <w:t>及其他行业领导者密切合作，积极发挥行业领导者的影响力，共同推广艾滋病预防教育工作。</w:t>
      </w:r>
    </w:p>
    <w:p w:rsidR="00AC09BA" w:rsidRDefault="00AC09BA" w:rsidP="00C41BCC">
      <w:pPr>
        <w:spacing w:line="276" w:lineRule="auto"/>
        <w:jc w:val="both"/>
        <w:rPr>
          <w:rFonts w:ascii="华文楷体" w:eastAsia="华文楷体" w:hAnsi="华文楷体" w:cs="Arial"/>
        </w:rPr>
      </w:pPr>
    </w:p>
    <w:p w:rsidR="00AC09BA" w:rsidRDefault="00AC09BA" w:rsidP="00C41BCC">
      <w:pPr>
        <w:spacing w:line="276" w:lineRule="auto"/>
        <w:jc w:val="both"/>
        <w:rPr>
          <w:rFonts w:ascii="华文楷体" w:eastAsia="华文楷体" w:hAnsi="华文楷体" w:cs="Arial"/>
        </w:rPr>
      </w:pPr>
    </w:p>
    <w:p w:rsidR="00AC09BA" w:rsidRPr="00A810F1" w:rsidRDefault="00AC09BA" w:rsidP="00A810F1">
      <w:pPr>
        <w:pStyle w:val="ListParagraph"/>
        <w:jc w:val="center"/>
        <w:rPr>
          <w:rFonts w:ascii="华文楷体" w:eastAsia="华文楷体" w:hAnsi="华文楷体" w:cs="Arial"/>
          <w:b/>
          <w:szCs w:val="28"/>
        </w:rPr>
      </w:pPr>
      <w:r w:rsidRPr="00A810F1">
        <w:rPr>
          <w:rFonts w:ascii="华文楷体" w:eastAsia="华文楷体" w:hAnsi="华文楷体" w:cs="Arial" w:hint="eastAsia"/>
          <w:b/>
          <w:szCs w:val="28"/>
        </w:rPr>
        <w:t>艾滋孤儿夏令营</w:t>
      </w:r>
    </w:p>
    <w:p w:rsidR="00AC09BA" w:rsidRDefault="00AC09BA" w:rsidP="00A810F1">
      <w:pPr>
        <w:spacing w:line="276" w:lineRule="auto"/>
        <w:jc w:val="both"/>
        <w:rPr>
          <w:rFonts w:ascii="华文楷体" w:eastAsia="华文楷体" w:hAnsi="华文楷体" w:cs="Arial"/>
        </w:rPr>
      </w:pPr>
    </w:p>
    <w:p w:rsidR="00AC09BA" w:rsidRPr="00A810F1" w:rsidRDefault="00AC09BA" w:rsidP="00A810F1">
      <w:pPr>
        <w:spacing w:line="276" w:lineRule="auto"/>
        <w:jc w:val="both"/>
        <w:rPr>
          <w:rFonts w:ascii="华文楷体" w:eastAsia="华文楷体" w:hAnsi="华文楷体" w:cs="Arial"/>
        </w:rPr>
      </w:pPr>
      <w:smartTag w:uri="urn:schemas-microsoft-com:office:smarttags" w:element="chsdate">
        <w:smartTagPr>
          <w:attr w:name="IsROCDate" w:val="False"/>
          <w:attr w:name="IsLunarDate" w:val="False"/>
          <w:attr w:name="Day" w:val="6"/>
          <w:attr w:name="Month" w:val="5"/>
          <w:attr w:name="Year" w:val="2009"/>
        </w:smartTagPr>
        <w:r w:rsidRPr="00A810F1">
          <w:rPr>
            <w:rFonts w:ascii="华文楷体" w:eastAsia="华文楷体" w:hAnsi="华文楷体" w:cs="Arial"/>
          </w:rPr>
          <w:t>7</w:t>
        </w:r>
        <w:r w:rsidRPr="00A810F1">
          <w:rPr>
            <w:rFonts w:ascii="华文楷体" w:eastAsia="华文楷体" w:hAnsi="华文楷体" w:cs="Arial" w:hint="eastAsia"/>
          </w:rPr>
          <w:t>月</w:t>
        </w:r>
        <w:r w:rsidRPr="00A810F1">
          <w:rPr>
            <w:rFonts w:ascii="华文楷体" w:eastAsia="华文楷体" w:hAnsi="华文楷体" w:cs="Arial"/>
          </w:rPr>
          <w:t>10</w:t>
        </w:r>
        <w:r w:rsidRPr="00A810F1">
          <w:rPr>
            <w:rFonts w:ascii="华文楷体" w:eastAsia="华文楷体" w:hAnsi="华文楷体" w:cs="Arial" w:hint="eastAsia"/>
          </w:rPr>
          <w:t>日</w:t>
        </w:r>
      </w:smartTag>
      <w:r w:rsidRPr="00A810F1">
        <w:rPr>
          <w:rFonts w:ascii="华文楷体" w:eastAsia="华文楷体" w:hAnsi="华文楷体" w:cs="Arial" w:hint="eastAsia"/>
        </w:rPr>
        <w:t>，</w:t>
      </w:r>
      <w:r w:rsidRPr="00A810F1">
        <w:rPr>
          <w:rFonts w:ascii="华文楷体" w:eastAsia="华文楷体" w:hAnsi="华文楷体" w:cs="Arial"/>
        </w:rPr>
        <w:t xml:space="preserve"> </w:t>
      </w:r>
      <w:r w:rsidRPr="00A810F1">
        <w:rPr>
          <w:rFonts w:ascii="华文楷体" w:eastAsia="华文楷体" w:hAnsi="华文楷体" w:cs="Arial" w:hint="eastAsia"/>
        </w:rPr>
        <w:t>支持智行基金会艾滋孤儿夏令营活动，提供参观雪佛兰经销商店和中国车用能源研究中心的机会，以帮助他们增加对城市生活的了解，提升自信心。</w:t>
      </w:r>
    </w:p>
    <w:p w:rsidR="00AC09BA" w:rsidRPr="00490608" w:rsidRDefault="00AC09BA" w:rsidP="00CF2ACB">
      <w:pPr>
        <w:spacing w:line="276" w:lineRule="auto"/>
        <w:jc w:val="both"/>
        <w:rPr>
          <w:rFonts w:ascii="华文楷体" w:eastAsia="华文楷体" w:hAnsi="华文楷体" w:cs="Arial"/>
        </w:rPr>
      </w:pPr>
    </w:p>
    <w:p w:rsidR="00AC09BA" w:rsidRDefault="00AC09BA" w:rsidP="00A810F1">
      <w:pPr>
        <w:spacing w:line="276" w:lineRule="auto"/>
        <w:ind w:left="360"/>
        <w:jc w:val="center"/>
        <w:rPr>
          <w:rFonts w:ascii="华文楷体" w:eastAsia="华文楷体" w:hAnsi="华文楷体" w:cs="Arial"/>
          <w:noProof/>
        </w:rPr>
      </w:pPr>
      <w:r w:rsidRPr="00E84C07">
        <w:rPr>
          <w:rFonts w:ascii="华文楷体" w:eastAsia="华文楷体" w:hAnsi="华文楷体" w:cs="Arial"/>
          <w:noProof/>
        </w:rPr>
        <w:pict>
          <v:shape id="Picture 7" o:spid="_x0000_i1035" type="#_x0000_t75" alt="P1040618.JPG" style="width:264pt;height:198pt;visibility:visible">
            <v:imagedata r:id="rId17" o:title=""/>
          </v:shape>
        </w:pict>
      </w:r>
    </w:p>
    <w:p w:rsidR="00AC09BA" w:rsidRPr="00490608" w:rsidRDefault="00AC09BA" w:rsidP="00A810F1">
      <w:pPr>
        <w:spacing w:line="276" w:lineRule="auto"/>
        <w:ind w:left="360"/>
        <w:jc w:val="center"/>
        <w:rPr>
          <w:rFonts w:ascii="华文楷体" w:eastAsia="华文楷体" w:hAnsi="华文楷体" w:cs="Arial"/>
        </w:rPr>
      </w:pPr>
      <w:r w:rsidRPr="00E84C07">
        <w:rPr>
          <w:rFonts w:ascii="华文楷体" w:eastAsia="华文楷体" w:hAnsi="华文楷体" w:cs="Arial"/>
          <w:noProof/>
        </w:rPr>
        <w:pict>
          <v:shape id="_x0000_i1036" type="#_x0000_t75" alt="P1040628.JPG" style="width:258pt;height:193.5pt;visibility:visible">
            <v:imagedata r:id="rId18" o:title=""/>
          </v:shape>
        </w:pict>
      </w:r>
    </w:p>
    <w:p w:rsidR="00AC09BA" w:rsidRPr="00490608" w:rsidRDefault="00AC09BA" w:rsidP="00490608">
      <w:pPr>
        <w:spacing w:line="276" w:lineRule="auto"/>
        <w:ind w:left="720"/>
        <w:jc w:val="center"/>
        <w:rPr>
          <w:rFonts w:ascii="华文楷体" w:eastAsia="华文楷体" w:hAnsi="华文楷体" w:cs="Arial"/>
          <w:b/>
        </w:rPr>
      </w:pPr>
      <w:r w:rsidRPr="00490608">
        <w:rPr>
          <w:rFonts w:ascii="华文楷体" w:eastAsia="华文楷体" w:hAnsi="华文楷体" w:cs="Arial"/>
          <w:b/>
        </w:rPr>
        <w:t>2009</w:t>
      </w:r>
      <w:r w:rsidRPr="00490608">
        <w:rPr>
          <w:rFonts w:ascii="华文楷体" w:eastAsia="华文楷体" w:hAnsi="华文楷体" w:cs="Arial" w:hint="eastAsia"/>
          <w:b/>
        </w:rPr>
        <w:t>中国抗艾滋病媒体联盟项目</w:t>
      </w:r>
    </w:p>
    <w:p w:rsidR="00AC09BA" w:rsidRPr="00490608" w:rsidRDefault="00AC09BA" w:rsidP="00490608">
      <w:pPr>
        <w:spacing w:line="276" w:lineRule="auto"/>
        <w:ind w:left="720"/>
        <w:jc w:val="both"/>
        <w:rPr>
          <w:rFonts w:ascii="华文楷体" w:eastAsia="华文楷体" w:hAnsi="华文楷体"/>
          <w:color w:val="000000"/>
        </w:rPr>
      </w:pPr>
      <w:r w:rsidRPr="00E84C07">
        <w:rPr>
          <w:rFonts w:ascii="华文楷体" w:eastAsia="华文楷体" w:hAnsi="华文楷体"/>
          <w:noProof/>
          <w:color w:val="000000"/>
        </w:rPr>
        <w:pict>
          <v:shape id="Picture 93" o:spid="_x0000_i1037" type="#_x0000_t75" alt="DPP_0373.JPG" style="width:429.75pt;height:357pt;visibility:visible">
            <v:imagedata r:id="rId19" o:title=""/>
          </v:shape>
        </w:pict>
      </w:r>
    </w:p>
    <w:p w:rsidR="00AC09BA" w:rsidRPr="00490608" w:rsidRDefault="00AC09BA" w:rsidP="00490608">
      <w:pPr>
        <w:spacing w:line="276" w:lineRule="auto"/>
        <w:ind w:left="720"/>
        <w:jc w:val="both"/>
        <w:rPr>
          <w:rFonts w:ascii="华文楷体" w:eastAsia="华文楷体" w:hAnsi="华文楷体"/>
          <w:color w:val="000000"/>
        </w:rPr>
      </w:pPr>
      <w:r w:rsidRPr="00490608">
        <w:rPr>
          <w:rFonts w:ascii="华文楷体" w:eastAsia="华文楷体" w:hAnsi="华文楷体" w:hint="eastAsia"/>
          <w:color w:val="000000"/>
        </w:rPr>
        <w:t>左：联合国艾滋病规划署执行理事</w:t>
      </w:r>
    </w:p>
    <w:p w:rsidR="00AC09BA" w:rsidRPr="00490608" w:rsidRDefault="00AC09BA" w:rsidP="00490608">
      <w:pPr>
        <w:spacing w:line="276" w:lineRule="auto"/>
        <w:ind w:left="720"/>
        <w:jc w:val="both"/>
        <w:rPr>
          <w:rFonts w:ascii="华文楷体" w:eastAsia="华文楷体" w:hAnsi="华文楷体"/>
          <w:color w:val="000000"/>
        </w:rPr>
      </w:pPr>
      <w:r w:rsidRPr="00490608">
        <w:rPr>
          <w:rFonts w:ascii="华文楷体" w:eastAsia="华文楷体" w:hAnsi="华文楷体" w:hint="eastAsia"/>
          <w:color w:val="000000"/>
        </w:rPr>
        <w:t>右：通用汽车中国公司总裁兼总经理</w:t>
      </w: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hint="eastAsia"/>
            <w:color w:val="000000"/>
          </w:rPr>
          <w:t>甘文维</w:t>
        </w:r>
      </w:smartTag>
      <w:r w:rsidRPr="00490608">
        <w:rPr>
          <w:rFonts w:ascii="华文楷体" w:eastAsia="华文楷体" w:hAnsi="华文楷体" w:hint="eastAsia"/>
          <w:color w:val="000000"/>
        </w:rPr>
        <w:t>先生</w:t>
      </w:r>
    </w:p>
    <w:p w:rsidR="00AC09BA" w:rsidRPr="00490608" w:rsidRDefault="00AC09BA" w:rsidP="00490608">
      <w:pPr>
        <w:spacing w:line="276" w:lineRule="auto"/>
        <w:ind w:left="720"/>
        <w:jc w:val="both"/>
        <w:rPr>
          <w:rFonts w:ascii="华文楷体" w:eastAsia="华文楷体" w:hAnsi="华文楷体"/>
          <w:color w:val="000000"/>
        </w:rPr>
      </w:pPr>
      <w:r w:rsidRPr="00E84C07">
        <w:rPr>
          <w:rFonts w:ascii="华文楷体" w:eastAsia="华文楷体" w:hAnsi="华文楷体"/>
          <w:noProof/>
          <w:color w:val="000000"/>
        </w:rPr>
        <w:pict>
          <v:shape id="Picture 94" o:spid="_x0000_i1038" type="#_x0000_t75" alt="Group+Photo.JPG" style="width:361.5pt;height:177pt;visibility:visible">
            <v:imagedata r:id="rId20" o:title=""/>
          </v:shape>
        </w:pict>
      </w:r>
    </w:p>
    <w:p w:rsidR="00AC09BA" w:rsidRPr="00490608" w:rsidRDefault="00AC09BA" w:rsidP="00490608">
      <w:pPr>
        <w:spacing w:line="276" w:lineRule="auto"/>
        <w:ind w:left="720"/>
        <w:jc w:val="both"/>
        <w:rPr>
          <w:rFonts w:ascii="华文楷体" w:eastAsia="华文楷体" w:hAnsi="华文楷体"/>
          <w:color w:val="000000"/>
        </w:rPr>
      </w:pPr>
      <w:r w:rsidRPr="00490608">
        <w:rPr>
          <w:rFonts w:ascii="华文楷体" w:eastAsia="华文楷体" w:hAnsi="华文楷体" w:hint="eastAsia"/>
          <w:color w:val="000000"/>
        </w:rPr>
        <w:t>左三：通用汽车中国公司总裁兼总经理</w:t>
      </w: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hint="eastAsia"/>
            <w:color w:val="000000"/>
          </w:rPr>
          <w:t>甘文维</w:t>
        </w:r>
      </w:smartTag>
      <w:r w:rsidRPr="00490608">
        <w:rPr>
          <w:rFonts w:ascii="华文楷体" w:eastAsia="华文楷体" w:hAnsi="华文楷体" w:hint="eastAsia"/>
          <w:color w:val="000000"/>
        </w:rPr>
        <w:t>先生</w:t>
      </w:r>
    </w:p>
    <w:p w:rsidR="00AC09BA" w:rsidRPr="00490608" w:rsidRDefault="00AC09BA" w:rsidP="00490608">
      <w:pPr>
        <w:spacing w:line="276" w:lineRule="auto"/>
        <w:rPr>
          <w:rFonts w:ascii="Arial" w:eastAsia="华文楷体" w:hAnsi="Arial" w:cs="Arial"/>
        </w:rPr>
      </w:pPr>
    </w:p>
    <w:p w:rsidR="00AC09BA" w:rsidRPr="00490608" w:rsidRDefault="00AC09BA" w:rsidP="00490608">
      <w:pPr>
        <w:spacing w:line="276" w:lineRule="auto"/>
        <w:jc w:val="both"/>
        <w:rPr>
          <w:rFonts w:ascii="华文楷体" w:eastAsia="华文楷体" w:hAnsi="华文楷体"/>
        </w:rPr>
      </w:pPr>
      <w:r w:rsidRPr="00490608">
        <w:rPr>
          <w:rFonts w:ascii="华文楷体" w:eastAsia="华文楷体" w:hAnsi="华文楷体"/>
        </w:rPr>
        <w:t>2009</w:t>
      </w:r>
      <w:r w:rsidRPr="00490608">
        <w:rPr>
          <w:rFonts w:ascii="华文楷体" w:eastAsia="华文楷体" w:hAnsi="华文楷体" w:hint="eastAsia"/>
        </w:rPr>
        <w:t>年国际艾滋病日前夕，全球企业抗艾滋病联合会再次携手合作伙伴发起中国抗艾滋病媒体联盟项目，此项目“共举媒体与商道之力，普及艾滋病防治认知”。通用汽车作为汽车行业的代表连续两年参与支持了此项目。其中有来自卫生部、联合国艾滋病规划署、企业代表和媒体的嘉宾出席了此次活动。</w:t>
      </w:r>
    </w:p>
    <w:p w:rsidR="00AC09BA" w:rsidRPr="00490608" w:rsidRDefault="00AC09BA" w:rsidP="00CF2ACB">
      <w:pPr>
        <w:spacing w:line="276" w:lineRule="auto"/>
        <w:jc w:val="both"/>
        <w:rPr>
          <w:rFonts w:ascii="华文楷体" w:eastAsia="华文楷体" w:hAnsi="华文楷体"/>
        </w:rPr>
      </w:pPr>
      <w:r w:rsidRPr="00490608">
        <w:rPr>
          <w:rFonts w:ascii="华文楷体" w:eastAsia="华文楷体" w:hAnsi="华文楷体" w:hint="eastAsia"/>
        </w:rPr>
        <w:t>今年的三个宣传片分别针对男性农民工群体（由国际劳工组织支持）、年轻女性农民工群体、和年轻女性人群。宣传活动将覆盖多种媒体形式，包括电视、网络等。宣传片也会在户外、写字楼的电子屏幕、以及移动电视中播放。今年，由中国著名导演、编剧陆川和影星秦岚参与制作的公众宣传短片（</w:t>
      </w:r>
      <w:r w:rsidRPr="00490608">
        <w:rPr>
          <w:rFonts w:ascii="华文楷体" w:eastAsia="华文楷体" w:hAnsi="华文楷体"/>
        </w:rPr>
        <w:t>PSAs</w:t>
      </w:r>
      <w:r w:rsidRPr="00490608">
        <w:rPr>
          <w:rFonts w:ascii="华文楷体" w:eastAsia="华文楷体" w:hAnsi="华文楷体" w:hint="eastAsia"/>
        </w:rPr>
        <w:t>），与其它宣传片一道，随着新的艾滋病教育宣传活动向公众展出。</w:t>
      </w:r>
    </w:p>
    <w:p w:rsidR="00AC09BA" w:rsidRPr="00490608" w:rsidRDefault="00AC09BA" w:rsidP="00490608">
      <w:pPr>
        <w:spacing w:line="276" w:lineRule="auto"/>
        <w:ind w:left="720"/>
        <w:jc w:val="both"/>
        <w:rPr>
          <w:rFonts w:ascii="华文楷体" w:eastAsia="华文楷体" w:hAnsi="华文楷体"/>
        </w:rPr>
      </w:pPr>
    </w:p>
    <w:p w:rsidR="00AC09BA" w:rsidRPr="00490608" w:rsidRDefault="00AC09BA" w:rsidP="00CF2ACB">
      <w:pPr>
        <w:spacing w:line="276" w:lineRule="auto"/>
        <w:ind w:left="720"/>
        <w:jc w:val="center"/>
        <w:rPr>
          <w:rFonts w:ascii="华文楷体" w:eastAsia="华文楷体" w:hAnsi="华文楷体"/>
          <w:b/>
        </w:rPr>
      </w:pPr>
      <w:r w:rsidRPr="00490608">
        <w:rPr>
          <w:rFonts w:ascii="华文楷体" w:eastAsia="华文楷体" w:hAnsi="华文楷体" w:hint="eastAsia"/>
          <w:b/>
        </w:rPr>
        <w:t>通用汽车基金会向云南省疾病预防控制中心捐赠工作用车</w:t>
      </w:r>
    </w:p>
    <w:p w:rsidR="00AC09BA" w:rsidRPr="00490608" w:rsidRDefault="00AC09BA" w:rsidP="00490608">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华文楷体" w:eastAsia="华文楷体" w:hAnsi="华文楷体"/>
        </w:rPr>
      </w:pP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rPr>
          <w:t>2009</w:t>
        </w:r>
        <w:r w:rsidRPr="00490608">
          <w:rPr>
            <w:rFonts w:ascii="华文楷体" w:eastAsia="华文楷体" w:hAnsi="华文楷体" w:hint="eastAsia"/>
          </w:rPr>
          <w:t>年</w:t>
        </w:r>
        <w:r w:rsidRPr="00490608">
          <w:rPr>
            <w:rFonts w:ascii="华文楷体" w:eastAsia="华文楷体" w:hAnsi="华文楷体"/>
          </w:rPr>
          <w:t>12</w:t>
        </w:r>
        <w:r w:rsidRPr="00490608">
          <w:rPr>
            <w:rFonts w:ascii="华文楷体" w:eastAsia="华文楷体" w:hAnsi="华文楷体" w:hint="eastAsia"/>
          </w:rPr>
          <w:t>月</w:t>
        </w:r>
        <w:r w:rsidRPr="00490608">
          <w:rPr>
            <w:rFonts w:ascii="华文楷体" w:eastAsia="华文楷体" w:hAnsi="华文楷体"/>
          </w:rPr>
          <w:t>1</w:t>
        </w:r>
        <w:r w:rsidRPr="00490608">
          <w:rPr>
            <w:rFonts w:ascii="华文楷体" w:eastAsia="华文楷体" w:hAnsi="华文楷体" w:hint="eastAsia"/>
          </w:rPr>
          <w:t>日</w:t>
        </w:r>
      </w:smartTag>
      <w:r w:rsidRPr="00490608">
        <w:rPr>
          <w:rFonts w:ascii="华文楷体" w:eastAsia="华文楷体" w:hAnsi="华文楷体" w:hint="eastAsia"/>
        </w:rPr>
        <w:t>，在第</w:t>
      </w:r>
      <w:r w:rsidRPr="00490608">
        <w:rPr>
          <w:rFonts w:ascii="华文楷体" w:eastAsia="华文楷体" w:hAnsi="华文楷体"/>
        </w:rPr>
        <w:t>22</w:t>
      </w:r>
      <w:r w:rsidRPr="00490608">
        <w:rPr>
          <w:rFonts w:ascii="华文楷体" w:eastAsia="华文楷体" w:hAnsi="华文楷体" w:hint="eastAsia"/>
        </w:rPr>
        <w:t>个“世界艾滋病日”到来之际</w:t>
      </w:r>
      <w:r>
        <w:rPr>
          <w:rFonts w:ascii="华文楷体" w:eastAsia="华文楷体" w:hAnsi="华文楷体" w:hint="eastAsia"/>
        </w:rPr>
        <w:t>，</w:t>
      </w:r>
      <w:r w:rsidRPr="00490608">
        <w:rPr>
          <w:rFonts w:ascii="华文楷体" w:eastAsia="华文楷体" w:hAnsi="华文楷体" w:hint="eastAsia"/>
        </w:rPr>
        <w:t>通用汽车基金会向云南省疾病预防控制中心捐赠一辆别克</w:t>
      </w:r>
      <w:r w:rsidRPr="00490608">
        <w:rPr>
          <w:rFonts w:ascii="华文楷体" w:eastAsia="华文楷体" w:hAnsi="华文楷体"/>
        </w:rPr>
        <w:t>GL8</w:t>
      </w:r>
      <w:r w:rsidRPr="00490608">
        <w:rPr>
          <w:rFonts w:ascii="华文楷体" w:eastAsia="华文楷体" w:hAnsi="华文楷体" w:hint="eastAsia"/>
        </w:rPr>
        <w:t>作为工作用车</w:t>
      </w:r>
      <w:r>
        <w:rPr>
          <w:rFonts w:ascii="华文楷体" w:eastAsia="华文楷体" w:hAnsi="华文楷体" w:hint="eastAsia"/>
        </w:rPr>
        <w:t>，</w:t>
      </w:r>
      <w:r w:rsidRPr="00490608">
        <w:rPr>
          <w:rFonts w:ascii="华文楷体" w:eastAsia="华文楷体" w:hAnsi="华文楷体" w:hint="eastAsia"/>
        </w:rPr>
        <w:t>以切实行动支持云南省疾控中心在当地开展艾滋病防治工作。</w:t>
      </w:r>
    </w:p>
    <w:p w:rsidR="00AC09BA" w:rsidRPr="00490608" w:rsidRDefault="00AC09BA" w:rsidP="00490608">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华文楷体" w:eastAsia="华文楷体" w:hAnsi="华文楷体"/>
        </w:rPr>
      </w:pPr>
    </w:p>
    <w:p w:rsidR="00AC09BA" w:rsidRPr="00490608" w:rsidRDefault="00AC09BA" w:rsidP="00490608">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华文楷体" w:eastAsia="华文楷体" w:hAnsi="华文楷体"/>
        </w:rPr>
      </w:pPr>
      <w:r w:rsidRPr="00E84C07">
        <w:rPr>
          <w:rFonts w:ascii="华文楷体" w:eastAsia="华文楷体" w:hAnsi="华文楷体"/>
          <w:noProof/>
        </w:rPr>
        <w:pict>
          <v:shape id="Picture 95" o:spid="_x0000_i1039" type="#_x0000_t75" alt="DSC_1449.jpg" style="width:6in;height:270.75pt;visibility:visible">
            <v:imagedata r:id="rId21" o:title=""/>
          </v:shape>
        </w:pict>
      </w:r>
    </w:p>
    <w:p w:rsidR="00AC09BA" w:rsidRPr="00490608" w:rsidRDefault="00AC09BA" w:rsidP="00490608">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华文楷体" w:eastAsia="华文楷体" w:hAnsi="华文楷体"/>
        </w:rPr>
      </w:pPr>
      <w:r w:rsidRPr="00490608">
        <w:rPr>
          <w:rFonts w:ascii="华文楷体" w:eastAsia="华文楷体" w:hAnsi="华文楷体"/>
        </w:rPr>
        <w:t xml:space="preserve">            </w:t>
      </w:r>
      <w:r w:rsidRPr="00490608">
        <w:rPr>
          <w:rFonts w:ascii="华文楷体" w:eastAsia="华文楷体" w:hAnsi="华文楷体" w:hint="eastAsia"/>
        </w:rPr>
        <w:t>通用汽车捐赠</w:t>
      </w:r>
      <w:r w:rsidRPr="00490608">
        <w:rPr>
          <w:rFonts w:ascii="华文楷体" w:eastAsia="华文楷体" w:hAnsi="华文楷体"/>
        </w:rPr>
        <w:t>GL8</w:t>
      </w:r>
      <w:r w:rsidRPr="00490608">
        <w:rPr>
          <w:rFonts w:ascii="华文楷体" w:eastAsia="华文楷体" w:hAnsi="华文楷体" w:hint="eastAsia"/>
        </w:rPr>
        <w:t>作为云南省疾病预防控制中心工作用车仪式</w:t>
      </w:r>
    </w:p>
    <w:p w:rsidR="00AC09BA" w:rsidRDefault="00AC09BA" w:rsidP="00490608">
      <w:pPr>
        <w:spacing w:line="276" w:lineRule="auto"/>
        <w:jc w:val="both"/>
        <w:rPr>
          <w:rFonts w:ascii="华文楷体" w:eastAsia="华文楷体" w:hAnsi="华文楷体"/>
        </w:rPr>
      </w:pPr>
    </w:p>
    <w:p w:rsidR="00AC09BA" w:rsidRPr="00490608" w:rsidRDefault="00AC09BA" w:rsidP="00490608">
      <w:pPr>
        <w:spacing w:line="276" w:lineRule="auto"/>
        <w:jc w:val="both"/>
        <w:rPr>
          <w:rFonts w:ascii="华文楷体" w:eastAsia="华文楷体" w:hAnsi="华文楷体"/>
        </w:rPr>
      </w:pPr>
    </w:p>
    <w:p w:rsidR="00AC09BA" w:rsidRPr="00490608" w:rsidRDefault="00AC09BA" w:rsidP="00490608">
      <w:pPr>
        <w:spacing w:line="276" w:lineRule="auto"/>
        <w:ind w:left="360"/>
        <w:jc w:val="center"/>
        <w:rPr>
          <w:rFonts w:ascii="华文楷体" w:eastAsia="华文楷体" w:hAnsi="华文楷体" w:cs="Arial"/>
          <w:b/>
          <w:u w:val="single"/>
        </w:rPr>
      </w:pPr>
      <w:r w:rsidRPr="00490608">
        <w:rPr>
          <w:rFonts w:ascii="华文楷体" w:eastAsia="华文楷体" w:hAnsi="华文楷体" w:cs="Arial" w:hint="eastAsia"/>
          <w:b/>
          <w:u w:val="single"/>
        </w:rPr>
        <w:t>其他公益项目</w:t>
      </w:r>
    </w:p>
    <w:p w:rsidR="00AC09BA" w:rsidRPr="00490608" w:rsidRDefault="00AC09BA" w:rsidP="00490608">
      <w:pPr>
        <w:spacing w:line="276" w:lineRule="auto"/>
        <w:ind w:left="360"/>
        <w:rPr>
          <w:rFonts w:ascii="华文楷体" w:eastAsia="华文楷体" w:hAnsi="华文楷体" w:cs="Arial"/>
          <w:b/>
          <w:u w:val="single"/>
        </w:rPr>
      </w:pPr>
    </w:p>
    <w:p w:rsidR="00AC09BA" w:rsidRPr="00490608" w:rsidRDefault="00AC09BA" w:rsidP="00490608">
      <w:pPr>
        <w:spacing w:line="276" w:lineRule="auto"/>
        <w:jc w:val="both"/>
        <w:rPr>
          <w:rFonts w:ascii="华文楷体" w:eastAsia="华文楷体" w:hAnsi="华文楷体"/>
        </w:rPr>
      </w:pPr>
      <w:r w:rsidRPr="00490608">
        <w:rPr>
          <w:rFonts w:ascii="华文楷体" w:eastAsia="华文楷体" w:hAnsi="华文楷体" w:hint="eastAsia"/>
        </w:rPr>
        <w:t>作为一个有责任感的企业社会公民，通用汽车领域期望在其他领域也为中国的美好明天贡献自己的力量。</w:t>
      </w:r>
    </w:p>
    <w:p w:rsidR="00AC09BA" w:rsidRPr="00490608" w:rsidRDefault="00AC09BA" w:rsidP="00490608">
      <w:pPr>
        <w:spacing w:line="276" w:lineRule="auto"/>
        <w:ind w:left="360"/>
        <w:rPr>
          <w:rFonts w:ascii="华文楷体" w:eastAsia="华文楷体" w:hAnsi="华文楷体" w:cs="Arial"/>
        </w:rPr>
      </w:pPr>
    </w:p>
    <w:p w:rsidR="00AC09BA" w:rsidRPr="00490608" w:rsidRDefault="00AC09BA" w:rsidP="00490608">
      <w:pPr>
        <w:spacing w:line="276" w:lineRule="auto"/>
        <w:ind w:left="720"/>
        <w:jc w:val="center"/>
        <w:rPr>
          <w:rFonts w:ascii="华文楷体" w:eastAsia="华文楷体" w:hAnsi="华文楷体"/>
          <w:b/>
        </w:rPr>
      </w:pPr>
      <w:r w:rsidRPr="00490608">
        <w:rPr>
          <w:rFonts w:ascii="华文楷体" w:eastAsia="华文楷体" w:hAnsi="华文楷体" w:hint="eastAsia"/>
          <w:b/>
        </w:rPr>
        <w:t>“通用汽车·中国发展研究青年奖学金”项目</w:t>
      </w:r>
    </w:p>
    <w:p w:rsidR="00AC09BA" w:rsidRPr="00490608" w:rsidRDefault="00AC09BA" w:rsidP="00521439">
      <w:pPr>
        <w:autoSpaceDE w:val="0"/>
        <w:autoSpaceDN w:val="0"/>
        <w:adjustRightInd w:val="0"/>
        <w:spacing w:line="276" w:lineRule="auto"/>
        <w:jc w:val="both"/>
        <w:rPr>
          <w:rFonts w:ascii="????" w:hAnsi="????" w:cs="????"/>
          <w:b/>
          <w:bCs/>
          <w:color w:val="000000"/>
        </w:rPr>
      </w:pPr>
    </w:p>
    <w:p w:rsidR="00AC09BA" w:rsidRDefault="00AC09BA" w:rsidP="00490608">
      <w:pPr>
        <w:spacing w:line="276" w:lineRule="auto"/>
        <w:jc w:val="both"/>
        <w:rPr>
          <w:rFonts w:ascii="华文楷体" w:eastAsia="华文楷体" w:hAnsi="华文楷体"/>
        </w:rPr>
      </w:pPr>
      <w:r w:rsidRPr="00490608">
        <w:rPr>
          <w:rFonts w:ascii="华文楷体" w:eastAsia="华文楷体" w:hAnsi="华文楷体"/>
        </w:rPr>
        <w:t xml:space="preserve"> </w:t>
      </w: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rPr>
          <w:t>10</w:t>
        </w:r>
        <w:r w:rsidRPr="00490608">
          <w:rPr>
            <w:rFonts w:ascii="华文楷体" w:eastAsia="华文楷体" w:hAnsi="华文楷体" w:hint="eastAsia"/>
          </w:rPr>
          <w:t>月</w:t>
        </w:r>
        <w:r w:rsidRPr="00490608">
          <w:rPr>
            <w:rFonts w:ascii="华文楷体" w:eastAsia="华文楷体" w:hAnsi="华文楷体"/>
          </w:rPr>
          <w:t>27</w:t>
        </w:r>
        <w:r w:rsidRPr="00490608">
          <w:rPr>
            <w:rFonts w:ascii="华文楷体" w:eastAsia="华文楷体" w:hAnsi="华文楷体" w:hint="eastAsia"/>
          </w:rPr>
          <w:t>日</w:t>
        </w:r>
      </w:smartTag>
      <w:r w:rsidRPr="00490608">
        <w:rPr>
          <w:rFonts w:ascii="华文楷体" w:eastAsia="华文楷体" w:hAnsi="华文楷体"/>
        </w:rPr>
        <w:t>, 2009</w:t>
      </w:r>
      <w:r w:rsidRPr="00490608">
        <w:rPr>
          <w:rFonts w:ascii="华文楷体" w:eastAsia="华文楷体" w:hAnsi="华文楷体" w:hint="eastAsia"/>
        </w:rPr>
        <w:t>年度“通用汽车·中国发展研究青年奖学金”授予仪式在北京举行，共有</w:t>
      </w:r>
      <w:r w:rsidRPr="00490608">
        <w:rPr>
          <w:rFonts w:ascii="华文楷体" w:eastAsia="华文楷体" w:hAnsi="华文楷体"/>
        </w:rPr>
        <w:t>104</w:t>
      </w:r>
      <w:r w:rsidRPr="00490608">
        <w:rPr>
          <w:rFonts w:ascii="华文楷体" w:eastAsia="华文楷体" w:hAnsi="华文楷体" w:hint="eastAsia"/>
        </w:rPr>
        <w:t>名来自国内高校的青年学生脱颖而出喜获该奖学金</w:t>
      </w:r>
      <w:r>
        <w:rPr>
          <w:rFonts w:ascii="华文楷体" w:eastAsia="华文楷体" w:hAnsi="华文楷体" w:hint="eastAsia"/>
        </w:rPr>
        <w:t>，</w:t>
      </w:r>
      <w:r w:rsidRPr="00490608">
        <w:rPr>
          <w:rFonts w:ascii="华文楷体" w:eastAsia="华文楷体" w:hAnsi="华文楷体" w:hint="eastAsia"/>
        </w:rPr>
        <w:t>获奖规模达到历届之最。据悉</w:t>
      </w:r>
      <w:r>
        <w:rPr>
          <w:rFonts w:ascii="华文楷体" w:eastAsia="华文楷体" w:hAnsi="华文楷体" w:hint="eastAsia"/>
        </w:rPr>
        <w:t>，</w:t>
      </w:r>
      <w:r w:rsidRPr="00490608">
        <w:rPr>
          <w:rFonts w:ascii="华文楷体" w:eastAsia="华文楷体" w:hAnsi="华文楷体" w:hint="eastAsia"/>
        </w:rPr>
        <w:t>自</w:t>
      </w:r>
      <w:r w:rsidRPr="00490608">
        <w:rPr>
          <w:rFonts w:ascii="华文楷体" w:eastAsia="华文楷体" w:hAnsi="华文楷体"/>
        </w:rPr>
        <w:t>2007</w:t>
      </w:r>
      <w:r w:rsidRPr="00490608">
        <w:rPr>
          <w:rFonts w:ascii="华文楷体" w:eastAsia="华文楷体" w:hAnsi="华文楷体" w:hint="eastAsia"/>
        </w:rPr>
        <w:t>年设立以来</w:t>
      </w:r>
      <w:r w:rsidRPr="00490608">
        <w:rPr>
          <w:rFonts w:ascii="华文楷体" w:eastAsia="华文楷体" w:hAnsi="华文楷体"/>
        </w:rPr>
        <w:t>,</w:t>
      </w:r>
      <w:r w:rsidRPr="00490608">
        <w:rPr>
          <w:rFonts w:ascii="华文楷体" w:eastAsia="华文楷体" w:hAnsi="华文楷体" w:hint="eastAsia"/>
        </w:rPr>
        <w:t>“通用汽车·中国发展研究青年奖学金”已逐步发展成为国内较有影响力的关注社会科学研究领域的奖学金项目之一。截至到</w:t>
      </w:r>
      <w:r w:rsidRPr="00490608">
        <w:rPr>
          <w:rFonts w:ascii="华文楷体" w:eastAsia="华文楷体" w:hAnsi="华文楷体"/>
        </w:rPr>
        <w:t>2009</w:t>
      </w:r>
      <w:r w:rsidRPr="00490608">
        <w:rPr>
          <w:rFonts w:ascii="华文楷体" w:eastAsia="华文楷体" w:hAnsi="华文楷体" w:hint="eastAsia"/>
        </w:rPr>
        <w:t>年</w:t>
      </w:r>
      <w:r w:rsidRPr="00490608">
        <w:rPr>
          <w:rFonts w:ascii="华文楷体" w:eastAsia="华文楷体" w:hAnsi="华文楷体"/>
        </w:rPr>
        <w:t>,</w:t>
      </w:r>
      <w:r w:rsidRPr="00490608">
        <w:rPr>
          <w:rFonts w:ascii="华文楷体" w:eastAsia="华文楷体" w:hAnsi="华文楷体" w:hint="eastAsia"/>
        </w:rPr>
        <w:t>共有来自全国</w:t>
      </w:r>
      <w:r w:rsidRPr="00490608">
        <w:rPr>
          <w:rFonts w:ascii="华文楷体" w:eastAsia="华文楷体" w:hAnsi="华文楷体"/>
        </w:rPr>
        <w:t>50</w:t>
      </w:r>
      <w:r w:rsidRPr="00490608">
        <w:rPr>
          <w:rFonts w:ascii="华文楷体" w:eastAsia="华文楷体" w:hAnsi="华文楷体" w:hint="eastAsia"/>
        </w:rPr>
        <w:t>余所高校的</w:t>
      </w:r>
      <w:r w:rsidRPr="00490608">
        <w:rPr>
          <w:rFonts w:ascii="华文楷体" w:eastAsia="华文楷体" w:hAnsi="华文楷体"/>
        </w:rPr>
        <w:t>247</w:t>
      </w:r>
      <w:r w:rsidRPr="00490608">
        <w:rPr>
          <w:rFonts w:ascii="华文楷体" w:eastAsia="华文楷体" w:hAnsi="华文楷体" w:hint="eastAsia"/>
        </w:rPr>
        <w:t>位硕、博士学生获得该项奖学金</w:t>
      </w:r>
      <w:r w:rsidRPr="00490608">
        <w:rPr>
          <w:rFonts w:ascii="华文楷体" w:eastAsia="华文楷体" w:hAnsi="华文楷体"/>
        </w:rPr>
        <w:t>,</w:t>
      </w:r>
      <w:r w:rsidRPr="00490608">
        <w:rPr>
          <w:rFonts w:ascii="华文楷体" w:eastAsia="华文楷体" w:hAnsi="华文楷体" w:hint="eastAsia"/>
        </w:rPr>
        <w:t>项目累计投入</w:t>
      </w:r>
      <w:r w:rsidRPr="00490608">
        <w:rPr>
          <w:rFonts w:ascii="华文楷体" w:eastAsia="华文楷体" w:hAnsi="华文楷体"/>
        </w:rPr>
        <w:t>450</w:t>
      </w:r>
      <w:r w:rsidRPr="00490608">
        <w:rPr>
          <w:rFonts w:ascii="华文楷体" w:eastAsia="华文楷体" w:hAnsi="华文楷体" w:hint="eastAsia"/>
        </w:rPr>
        <w:t>万元人民币。</w:t>
      </w:r>
    </w:p>
    <w:p w:rsidR="00AC09BA" w:rsidRPr="00490608" w:rsidRDefault="00AC09BA" w:rsidP="00521439">
      <w:pPr>
        <w:spacing w:line="276" w:lineRule="auto"/>
        <w:jc w:val="center"/>
        <w:rPr>
          <w:rFonts w:ascii="华文楷体" w:eastAsia="华文楷体" w:hAnsi="华文楷体"/>
        </w:rPr>
      </w:pPr>
      <w:r w:rsidRPr="00E84C07">
        <w:rPr>
          <w:rFonts w:ascii="华文楷体" w:eastAsia="华文楷体" w:hAnsi="华文楷体"/>
          <w:noProof/>
        </w:rPr>
        <w:pict>
          <v:shape id="_x0000_i1040" type="#_x0000_t75" style="width:337.5pt;height:234.75pt;visibility:visible">
            <v:imagedata r:id="rId22" o:title=""/>
          </v:shape>
        </w:pict>
      </w:r>
    </w:p>
    <w:p w:rsidR="00AC09BA" w:rsidRPr="00490608" w:rsidRDefault="00AC09BA" w:rsidP="00521439">
      <w:pPr>
        <w:tabs>
          <w:tab w:val="left" w:pos="540"/>
        </w:tabs>
        <w:spacing w:line="276" w:lineRule="auto"/>
        <w:jc w:val="center"/>
        <w:rPr>
          <w:rFonts w:ascii="华文楷体" w:eastAsia="华文楷体" w:hAnsi="华文楷体"/>
          <w:color w:val="000000"/>
        </w:rPr>
      </w:pPr>
      <w:r w:rsidRPr="00490608">
        <w:rPr>
          <w:rFonts w:ascii="华文楷体" w:eastAsia="华文楷体" w:hAnsi="华文楷体" w:hint="eastAsia"/>
          <w:color w:val="000000"/>
        </w:rPr>
        <w:t>通用汽车中国总裁兼总经理</w:t>
      </w: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hint="eastAsia"/>
            <w:color w:val="000000"/>
          </w:rPr>
          <w:t>甘文维</w:t>
        </w:r>
      </w:smartTag>
      <w:r w:rsidRPr="00490608">
        <w:rPr>
          <w:rFonts w:ascii="华文楷体" w:eastAsia="华文楷体" w:hAnsi="华文楷体" w:hint="eastAsia"/>
          <w:color w:val="000000"/>
        </w:rPr>
        <w:t>先生向</w:t>
      </w:r>
      <w:r w:rsidRPr="00490608">
        <w:rPr>
          <w:rFonts w:ascii="华文楷体" w:eastAsia="华文楷体" w:hAnsi="华文楷体"/>
          <w:color w:val="000000"/>
        </w:rPr>
        <w:t>2009</w:t>
      </w:r>
      <w:r w:rsidRPr="00490608">
        <w:rPr>
          <w:rFonts w:ascii="华文楷体" w:eastAsia="华文楷体" w:hAnsi="华文楷体" w:hint="eastAsia"/>
          <w:color w:val="000000"/>
        </w:rPr>
        <w:t>届奖学金获得者颁发奖学金</w:t>
      </w:r>
    </w:p>
    <w:p w:rsidR="00AC09BA" w:rsidRPr="00490608" w:rsidRDefault="00AC09BA" w:rsidP="00490608">
      <w:pPr>
        <w:spacing w:line="276" w:lineRule="auto"/>
        <w:jc w:val="both"/>
        <w:rPr>
          <w:rFonts w:ascii="华文楷体" w:eastAsia="华文楷体" w:hAnsi="华文楷体"/>
        </w:rPr>
      </w:pPr>
    </w:p>
    <w:p w:rsidR="00AC09BA" w:rsidRPr="00490608" w:rsidRDefault="00AC09BA" w:rsidP="00490608">
      <w:pPr>
        <w:spacing w:line="276" w:lineRule="auto"/>
        <w:jc w:val="both"/>
        <w:rPr>
          <w:rFonts w:ascii="华文楷体" w:eastAsia="华文楷体" w:hAnsi="华文楷体"/>
        </w:rPr>
      </w:pPr>
      <w:r w:rsidRPr="00490608">
        <w:rPr>
          <w:rFonts w:ascii="华文楷体" w:eastAsia="华文楷体" w:hAnsi="华文楷体" w:hint="eastAsia"/>
        </w:rPr>
        <w:t>自该奖学金项目成立以来</w:t>
      </w:r>
      <w:r w:rsidRPr="00490608">
        <w:rPr>
          <w:rFonts w:ascii="华文楷体" w:eastAsia="华文楷体" w:hAnsi="华文楷体"/>
        </w:rPr>
        <w:t>,</w:t>
      </w:r>
      <w:r w:rsidRPr="00490608">
        <w:rPr>
          <w:rFonts w:ascii="华文楷体" w:eastAsia="华文楷体" w:hAnsi="华文楷体" w:hint="eastAsia"/>
        </w:rPr>
        <w:t>共有</w:t>
      </w:r>
      <w:r w:rsidRPr="00490608">
        <w:rPr>
          <w:rFonts w:ascii="华文楷体" w:eastAsia="华文楷体" w:hAnsi="华文楷体"/>
        </w:rPr>
        <w:t>192</w:t>
      </w:r>
      <w:r w:rsidRPr="00490608">
        <w:rPr>
          <w:rFonts w:ascii="华文楷体" w:eastAsia="华文楷体" w:hAnsi="华文楷体" w:hint="eastAsia"/>
        </w:rPr>
        <w:t>位获奖者得到在国务院发展研究中心各部门以及各省政府发展研究中心实习一年的机会；而今年更有</w:t>
      </w:r>
      <w:r w:rsidRPr="00490608">
        <w:rPr>
          <w:rFonts w:ascii="华文楷体" w:eastAsia="华文楷体" w:hAnsi="华文楷体"/>
        </w:rPr>
        <w:t>7</w:t>
      </w:r>
      <w:r w:rsidRPr="00490608">
        <w:rPr>
          <w:rFonts w:ascii="华文楷体" w:eastAsia="华文楷体" w:hAnsi="华文楷体" w:hint="eastAsia"/>
        </w:rPr>
        <w:t>位“博士论文奖学金”获得者的论文发表在了«中国发展研究基金会报告»上</w:t>
      </w:r>
      <w:r w:rsidRPr="00490608">
        <w:rPr>
          <w:rFonts w:ascii="华文楷体" w:eastAsia="华文楷体" w:hAnsi="华文楷体"/>
        </w:rPr>
        <w:t>,</w:t>
      </w:r>
      <w:r w:rsidRPr="00490608">
        <w:rPr>
          <w:rFonts w:ascii="华文楷体" w:eastAsia="华文楷体" w:hAnsi="华文楷体" w:hint="eastAsia"/>
        </w:rPr>
        <w:t>供各省市官员和学术机构政策规划参考。</w:t>
      </w:r>
    </w:p>
    <w:p w:rsidR="00AC09BA" w:rsidRPr="00490608" w:rsidRDefault="00AC09BA" w:rsidP="00490608">
      <w:pPr>
        <w:spacing w:line="276" w:lineRule="auto"/>
        <w:jc w:val="both"/>
        <w:rPr>
          <w:rFonts w:ascii="华文楷体" w:eastAsia="华文楷体" w:hAnsi="华文楷体"/>
        </w:rPr>
      </w:pPr>
      <w:r w:rsidRPr="00490608">
        <w:rPr>
          <w:rFonts w:ascii="华文楷体" w:eastAsia="华文楷体" w:hAnsi="华文楷体" w:hint="eastAsia"/>
        </w:rPr>
        <w:t>通用汽车与中国发展研究基金会也十分关注获奖者之间的互动交流</w:t>
      </w:r>
      <w:r w:rsidRPr="00490608">
        <w:rPr>
          <w:rFonts w:ascii="华文楷体" w:eastAsia="华文楷体" w:hAnsi="华文楷体"/>
        </w:rPr>
        <w:t>,</w:t>
      </w:r>
      <w:r w:rsidRPr="00490608">
        <w:rPr>
          <w:rFonts w:ascii="华文楷体" w:eastAsia="华文楷体" w:hAnsi="华文楷体" w:hint="eastAsia"/>
        </w:rPr>
        <w:t>并为此专门设立了定期交流机制：通过定期举办新老奖学金获得者研讨会，刊发研究交流报告等方式</w:t>
      </w:r>
      <w:r w:rsidRPr="00490608">
        <w:rPr>
          <w:rFonts w:ascii="华文楷体" w:eastAsia="华文楷体" w:hAnsi="华文楷体"/>
        </w:rPr>
        <w:t>,</w:t>
      </w:r>
      <w:r w:rsidRPr="00490608">
        <w:rPr>
          <w:rFonts w:ascii="华文楷体" w:eastAsia="华文楷体" w:hAnsi="华文楷体" w:hint="eastAsia"/>
        </w:rPr>
        <w:t>分享各自的经验与成果；并组织邀请政策规划相关专家参与研讨会，为政策规划的科学发展提供建议</w:t>
      </w:r>
      <w:r w:rsidRPr="00490608">
        <w:rPr>
          <w:rFonts w:ascii="华文楷体" w:eastAsia="华文楷体" w:hAnsi="华文楷体"/>
        </w:rPr>
        <w:t>,</w:t>
      </w:r>
      <w:r w:rsidRPr="00490608">
        <w:rPr>
          <w:rFonts w:ascii="华文楷体" w:eastAsia="华文楷体" w:hAnsi="华文楷体" w:hint="eastAsia"/>
        </w:rPr>
        <w:t>进而为获奖者提供交流研究成果并将之付诸实现的平台。</w:t>
      </w:r>
    </w:p>
    <w:p w:rsidR="00AC09BA" w:rsidRPr="00490608" w:rsidRDefault="00AC09BA" w:rsidP="00490608">
      <w:pPr>
        <w:spacing w:line="276" w:lineRule="auto"/>
        <w:jc w:val="both"/>
        <w:rPr>
          <w:rFonts w:ascii="华文楷体" w:eastAsia="华文楷体" w:hAnsi="华文楷体"/>
        </w:rPr>
      </w:pPr>
      <w:r w:rsidRPr="00490608">
        <w:rPr>
          <w:rFonts w:ascii="华文楷体" w:eastAsia="华文楷体" w:hAnsi="华文楷体" w:hint="eastAsia"/>
        </w:rPr>
        <w:t>此外</w:t>
      </w:r>
      <w:r w:rsidRPr="00490608">
        <w:rPr>
          <w:rFonts w:ascii="华文楷体" w:eastAsia="华文楷体" w:hAnsi="华文楷体"/>
        </w:rPr>
        <w:t>,</w:t>
      </w:r>
      <w:r w:rsidRPr="00490608">
        <w:rPr>
          <w:rFonts w:ascii="华文楷体" w:eastAsia="华文楷体" w:hAnsi="华文楷体" w:hint="eastAsia"/>
        </w:rPr>
        <w:t>作为</w:t>
      </w:r>
      <w:r w:rsidRPr="00490608">
        <w:rPr>
          <w:rFonts w:ascii="华文楷体" w:eastAsia="华文楷体" w:hAnsi="华文楷体"/>
        </w:rPr>
        <w:t>2010</w:t>
      </w:r>
      <w:r w:rsidRPr="00490608">
        <w:rPr>
          <w:rFonts w:ascii="华文楷体" w:eastAsia="华文楷体" w:hAnsi="华文楷体" w:hint="eastAsia"/>
        </w:rPr>
        <w:t>年上海世博会全球汽车合作伙伴</w:t>
      </w:r>
      <w:r w:rsidRPr="00490608">
        <w:rPr>
          <w:rFonts w:ascii="华文楷体" w:eastAsia="华文楷体" w:hAnsi="华文楷体"/>
        </w:rPr>
        <w:t>,</w:t>
      </w:r>
      <w:r w:rsidRPr="00490608">
        <w:rPr>
          <w:rFonts w:ascii="华文楷体" w:eastAsia="华文楷体" w:hAnsi="华文楷体" w:hint="eastAsia"/>
        </w:rPr>
        <w:t>通用汽车公司也将充分协调和利用各种资源</w:t>
      </w:r>
      <w:r w:rsidRPr="00490608">
        <w:rPr>
          <w:rFonts w:ascii="华文楷体" w:eastAsia="华文楷体" w:hAnsi="华文楷体"/>
        </w:rPr>
        <w:t>,</w:t>
      </w:r>
      <w:r w:rsidRPr="00490608">
        <w:rPr>
          <w:rFonts w:ascii="华文楷体" w:eastAsia="华文楷体" w:hAnsi="华文楷体" w:hint="eastAsia"/>
        </w:rPr>
        <w:t>使更多的奖学金获得者有机会亲身参与</w:t>
      </w:r>
      <w:r w:rsidRPr="00490608">
        <w:rPr>
          <w:rFonts w:ascii="华文楷体" w:eastAsia="华文楷体" w:hAnsi="华文楷体"/>
        </w:rPr>
        <w:t>2010</w:t>
      </w:r>
      <w:r w:rsidRPr="00490608">
        <w:rPr>
          <w:rFonts w:ascii="华文楷体" w:eastAsia="华文楷体" w:hAnsi="华文楷体" w:hint="eastAsia"/>
        </w:rPr>
        <w:t>年世博会</w:t>
      </w:r>
      <w:r w:rsidRPr="00490608">
        <w:rPr>
          <w:rFonts w:ascii="华文楷体" w:eastAsia="华文楷体" w:hAnsi="华文楷体"/>
        </w:rPr>
        <w:t>,</w:t>
      </w:r>
      <w:r w:rsidRPr="00490608">
        <w:rPr>
          <w:rFonts w:ascii="华文楷体" w:eastAsia="华文楷体" w:hAnsi="华文楷体" w:hint="eastAsia"/>
        </w:rPr>
        <w:t>在这个素有“经济奥运会”之称的大舞台上</w:t>
      </w:r>
      <w:r w:rsidRPr="00490608">
        <w:rPr>
          <w:rFonts w:ascii="华文楷体" w:eastAsia="华文楷体" w:hAnsi="华文楷体"/>
        </w:rPr>
        <w:t>,</w:t>
      </w:r>
      <w:r w:rsidRPr="00490608">
        <w:rPr>
          <w:rFonts w:ascii="华文楷体" w:eastAsia="华文楷体" w:hAnsi="华文楷体" w:hint="eastAsia"/>
        </w:rPr>
        <w:t>进行相关调研。</w:t>
      </w:r>
    </w:p>
    <w:p w:rsidR="00AC09BA" w:rsidRPr="00490608" w:rsidRDefault="00AC09BA" w:rsidP="00490608">
      <w:pPr>
        <w:spacing w:line="276" w:lineRule="auto"/>
        <w:ind w:left="360"/>
        <w:jc w:val="both"/>
        <w:rPr>
          <w:rFonts w:ascii="华文楷体" w:eastAsia="华文楷体" w:hAnsi="华文楷体"/>
        </w:rPr>
      </w:pPr>
    </w:p>
    <w:p w:rsidR="00AC09BA" w:rsidRPr="00490608" w:rsidRDefault="00AC09BA" w:rsidP="00E06226">
      <w:pPr>
        <w:pStyle w:val="ListParagraph"/>
        <w:spacing w:line="276" w:lineRule="auto"/>
        <w:jc w:val="center"/>
        <w:rPr>
          <w:rFonts w:ascii="华文楷体" w:eastAsia="华文楷体" w:hAnsi="华文楷体"/>
          <w:b/>
        </w:rPr>
      </w:pPr>
      <w:r w:rsidRPr="00490608">
        <w:rPr>
          <w:rFonts w:ascii="华文楷体" w:eastAsia="华文楷体" w:hAnsi="华文楷体" w:hint="eastAsia"/>
          <w:b/>
        </w:rPr>
        <w:t>“通用汽车·中国发展研究青年奖学金”获奖同学交流会</w:t>
      </w:r>
    </w:p>
    <w:p w:rsidR="00AC09BA" w:rsidRPr="00490608" w:rsidRDefault="00AC09BA" w:rsidP="00E06226">
      <w:pPr>
        <w:spacing w:line="276" w:lineRule="auto"/>
        <w:jc w:val="both"/>
        <w:rPr>
          <w:rFonts w:ascii="华文楷体" w:eastAsia="华文楷体" w:hAnsi="华文楷体" w:cs="Arial"/>
        </w:rPr>
      </w:pPr>
      <w:r w:rsidRPr="00490608">
        <w:rPr>
          <w:rFonts w:ascii="华文楷体" w:eastAsia="华文楷体" w:hAnsi="华文楷体" w:cs="Arial" w:hint="eastAsia"/>
        </w:rPr>
        <w:t>定期的交流互动机制为同学们搭建了良好的平台，使获奖同学拓宽了视野和思维，促进了相互之间的相互交流和成果共享，在切实的互动中激发出新的思想火花，深化出有益观点。</w:t>
      </w:r>
    </w:p>
    <w:p w:rsidR="00AC09BA" w:rsidRPr="00E06226" w:rsidRDefault="00AC09BA" w:rsidP="00E06226">
      <w:pPr>
        <w:spacing w:line="276" w:lineRule="auto"/>
        <w:jc w:val="both"/>
        <w:rPr>
          <w:rFonts w:ascii="华文楷体" w:eastAsia="华文楷体" w:hAnsi="华文楷体" w:cs="Arial"/>
        </w:rPr>
      </w:pPr>
      <w:r w:rsidRPr="00490608">
        <w:rPr>
          <w:rFonts w:ascii="华文楷体" w:eastAsia="华文楷体" w:hAnsi="华文楷体" w:cs="Arial" w:hint="eastAsia"/>
        </w:rPr>
        <w:t>第一届“通用汽车·中国发展研究青年奖学金”获奖同学交流会于</w:t>
      </w:r>
      <w:smartTag w:uri="urn:schemas-microsoft-com:office:smarttags" w:element="chsdate">
        <w:smartTagPr>
          <w:attr w:name="IsROCDate" w:val="False"/>
          <w:attr w:name="IsLunarDate" w:val="False"/>
          <w:attr w:name="Day" w:val="6"/>
          <w:attr w:name="Month" w:val="5"/>
          <w:attr w:name="Year" w:val="2009"/>
        </w:smartTagPr>
        <w:r w:rsidRPr="00490608">
          <w:rPr>
            <w:rFonts w:ascii="华文楷体" w:eastAsia="华文楷体" w:hAnsi="华文楷体" w:cs="Arial"/>
          </w:rPr>
          <w:t>5</w:t>
        </w:r>
        <w:r w:rsidRPr="00490608">
          <w:rPr>
            <w:rFonts w:ascii="华文楷体" w:eastAsia="华文楷体" w:hAnsi="华文楷体" w:cs="Arial" w:hint="eastAsia"/>
          </w:rPr>
          <w:t>月</w:t>
        </w:r>
        <w:r w:rsidRPr="00490608">
          <w:rPr>
            <w:rFonts w:ascii="华文楷体" w:eastAsia="华文楷体" w:hAnsi="华文楷体" w:cs="Arial"/>
          </w:rPr>
          <w:t>6</w:t>
        </w:r>
        <w:r w:rsidRPr="00490608">
          <w:rPr>
            <w:rFonts w:ascii="华文楷体" w:eastAsia="华文楷体" w:hAnsi="华文楷体" w:cs="Arial" w:hint="eastAsia"/>
          </w:rPr>
          <w:t>日</w:t>
        </w:r>
      </w:smartTag>
      <w:r w:rsidRPr="00490608">
        <w:rPr>
          <w:rFonts w:ascii="华文楷体" w:eastAsia="华文楷体" w:hAnsi="华文楷体" w:cs="Arial" w:hint="eastAsia"/>
        </w:rPr>
        <w:t>在清华大学中国车用能源研究中心举行。通用汽车也在交流会上介绍了中国车用能源研究中心的项目和通用汽车的世博会历史以及</w:t>
      </w:r>
      <w:r w:rsidRPr="00490608">
        <w:rPr>
          <w:rFonts w:ascii="华文楷体" w:eastAsia="华文楷体" w:hAnsi="华文楷体" w:cs="Arial"/>
        </w:rPr>
        <w:t>2010</w:t>
      </w:r>
      <w:r w:rsidRPr="00490608">
        <w:rPr>
          <w:rFonts w:ascii="华文楷体" w:eastAsia="华文楷体" w:hAnsi="华文楷体" w:cs="Arial" w:hint="eastAsia"/>
        </w:rPr>
        <w:t>年上海世博会项目。</w:t>
      </w:r>
    </w:p>
    <w:p w:rsidR="00AC09BA" w:rsidRPr="00490608" w:rsidRDefault="00AC09BA" w:rsidP="00490608">
      <w:pPr>
        <w:autoSpaceDE w:val="0"/>
        <w:autoSpaceDN w:val="0"/>
        <w:adjustRightInd w:val="0"/>
        <w:spacing w:line="276" w:lineRule="auto"/>
        <w:rPr>
          <w:rFonts w:ascii="Arial" w:eastAsia="华文楷体" w:hAnsi="Arial" w:cs="Arial"/>
        </w:rPr>
      </w:pPr>
    </w:p>
    <w:p w:rsidR="00AC09BA" w:rsidRPr="00490608" w:rsidRDefault="00AC09BA" w:rsidP="00490608">
      <w:pPr>
        <w:autoSpaceDE w:val="0"/>
        <w:autoSpaceDN w:val="0"/>
        <w:adjustRightInd w:val="0"/>
        <w:spacing w:line="276" w:lineRule="auto"/>
        <w:rPr>
          <w:rFonts w:ascii="Arial" w:eastAsia="华文楷体" w:hAnsi="Arial" w:cs="Arial"/>
        </w:rPr>
      </w:pPr>
      <w:r w:rsidRPr="00E84C07">
        <w:rPr>
          <w:rFonts w:ascii="Arial" w:eastAsia="华文楷体" w:hAnsi="Arial" w:cs="Arial"/>
          <w:noProof/>
        </w:rPr>
        <w:pict>
          <v:shape id="Picture 69" o:spid="_x0000_i1041" type="#_x0000_t75" alt="照片 070.jpg" style="width:6in;height:324pt;visibility:visible">
            <v:imagedata r:id="rId23" o:title=""/>
          </v:shape>
        </w:pict>
      </w:r>
    </w:p>
    <w:p w:rsidR="00AC09BA" w:rsidRPr="00490608" w:rsidRDefault="00AC09BA" w:rsidP="00490608">
      <w:pPr>
        <w:spacing w:line="276" w:lineRule="auto"/>
        <w:ind w:left="360"/>
        <w:jc w:val="both"/>
        <w:rPr>
          <w:rFonts w:ascii="华文楷体" w:eastAsia="华文楷体" w:hAnsi="华文楷体" w:cs="Arial"/>
        </w:rPr>
      </w:pPr>
    </w:p>
    <w:p w:rsidR="00AC09BA" w:rsidRPr="00490608" w:rsidRDefault="00AC09BA" w:rsidP="00490608">
      <w:pPr>
        <w:spacing w:line="276" w:lineRule="auto"/>
        <w:rPr>
          <w:rFonts w:ascii="微软雅黑" w:eastAsia="微软雅黑" w:hAnsi="微软雅黑"/>
        </w:rPr>
      </w:pPr>
    </w:p>
    <w:p w:rsidR="00AC09BA" w:rsidRPr="00490608" w:rsidRDefault="00AC09BA" w:rsidP="00490608">
      <w:pPr>
        <w:autoSpaceDE w:val="0"/>
        <w:autoSpaceDN w:val="0"/>
        <w:adjustRightInd w:val="0"/>
        <w:spacing w:line="276" w:lineRule="auto"/>
        <w:jc w:val="center"/>
        <w:rPr>
          <w:rFonts w:ascii="Arial" w:eastAsia="华文楷体" w:hAnsi="Arial" w:cs="Arial"/>
          <w:b/>
          <w:u w:val="single"/>
        </w:rPr>
      </w:pPr>
    </w:p>
    <w:p w:rsidR="00AC09BA" w:rsidRPr="00490608" w:rsidRDefault="00AC09BA" w:rsidP="00490608">
      <w:pPr>
        <w:autoSpaceDE w:val="0"/>
        <w:autoSpaceDN w:val="0"/>
        <w:adjustRightInd w:val="0"/>
        <w:spacing w:line="276" w:lineRule="auto"/>
        <w:jc w:val="center"/>
        <w:rPr>
          <w:rFonts w:ascii="华文楷体" w:eastAsia="华文楷体" w:hAnsi="华文楷体" w:cs="Arial"/>
          <w:b/>
        </w:rPr>
      </w:pPr>
      <w:r w:rsidRPr="00490608">
        <w:rPr>
          <w:rFonts w:ascii="华文楷体" w:eastAsia="华文楷体" w:hAnsi="华文楷体" w:cs="Arial" w:hint="eastAsia"/>
          <w:b/>
        </w:rPr>
        <w:t>关爱心灵图书捐赠活动</w:t>
      </w:r>
    </w:p>
    <w:p w:rsidR="00AC09BA" w:rsidRPr="00490608" w:rsidRDefault="00AC09BA" w:rsidP="00490608">
      <w:pPr>
        <w:widowControl w:val="0"/>
        <w:autoSpaceDE w:val="0"/>
        <w:autoSpaceDN w:val="0"/>
        <w:adjustRightInd w:val="0"/>
        <w:spacing w:line="276" w:lineRule="auto"/>
        <w:rPr>
          <w:rFonts w:ascii="华文楷体" w:eastAsia="华文楷体" w:hAnsi="华文楷体" w:cs="Arial"/>
        </w:rPr>
      </w:pPr>
      <w:r w:rsidRPr="00490608">
        <w:rPr>
          <w:rFonts w:ascii="华文楷体" w:eastAsia="华文楷体" w:hAnsi="华文楷体" w:cs="Arial" w:hint="eastAsia"/>
        </w:rPr>
        <w:t>通用汽车一直非常关注四川地震灾区的重建进展，并尤为关注灾区少年儿童的身心健康与快乐成长。</w:t>
      </w:r>
    </w:p>
    <w:p w:rsidR="00AC09BA" w:rsidRPr="00490608" w:rsidRDefault="00AC09BA" w:rsidP="00490608">
      <w:pPr>
        <w:widowControl w:val="0"/>
        <w:autoSpaceDE w:val="0"/>
        <w:autoSpaceDN w:val="0"/>
        <w:adjustRightInd w:val="0"/>
        <w:spacing w:line="276" w:lineRule="auto"/>
        <w:rPr>
          <w:rFonts w:ascii="华文楷体" w:eastAsia="华文楷体" w:hAnsi="华文楷体" w:cs="Arial"/>
        </w:rPr>
      </w:pPr>
      <w:r w:rsidRPr="00490608">
        <w:rPr>
          <w:rFonts w:ascii="华文楷体" w:eastAsia="华文楷体" w:hAnsi="华文楷体" w:cs="Arial" w:hint="eastAsia"/>
        </w:rPr>
        <w:t>在</w:t>
      </w:r>
      <w:r w:rsidRPr="00490608">
        <w:rPr>
          <w:rFonts w:ascii="华文楷体" w:eastAsia="华文楷体" w:hAnsi="华文楷体" w:cs="Arial"/>
        </w:rPr>
        <w:t>5.12</w:t>
      </w:r>
      <w:r w:rsidRPr="00490608">
        <w:rPr>
          <w:rFonts w:ascii="华文楷体" w:eastAsia="华文楷体" w:hAnsi="华文楷体" w:cs="Arial" w:hint="eastAsia"/>
        </w:rPr>
        <w:t>四川汶川大地震一周年纪念日之际</w:t>
      </w:r>
      <w:r w:rsidRPr="00490608">
        <w:rPr>
          <w:rFonts w:ascii="华文楷体" w:eastAsia="华文楷体" w:hAnsi="华文楷体" w:cs="Arial"/>
        </w:rPr>
        <w:t xml:space="preserve">, </w:t>
      </w:r>
      <w:r w:rsidRPr="00490608">
        <w:rPr>
          <w:rFonts w:ascii="华文楷体" w:eastAsia="华文楷体" w:hAnsi="华文楷体" w:cs="Arial" w:hint="eastAsia"/>
        </w:rPr>
        <w:t>通用汽车积极响应中央宣传部、中央文明办、共青团中央、教育部、新闻出版总署等五部门日前发出的倡议</w:t>
      </w:r>
      <w:r w:rsidRPr="00490608">
        <w:rPr>
          <w:rFonts w:ascii="华文楷体" w:eastAsia="华文楷体" w:hAnsi="华文楷体" w:cs="Arial"/>
        </w:rPr>
        <w:t>——</w:t>
      </w:r>
      <w:r w:rsidRPr="00490608">
        <w:rPr>
          <w:rFonts w:ascii="华文楷体" w:eastAsia="华文楷体" w:hAnsi="华文楷体" w:cs="Arial" w:hint="eastAsia"/>
        </w:rPr>
        <w:t>关心灾区孩子成长，捐赠优秀少儿读物。通用汽车中国公司特别发起了图书捐赠“</w:t>
      </w:r>
      <w:r w:rsidRPr="00490608">
        <w:rPr>
          <w:rFonts w:ascii="华文楷体" w:eastAsia="华文楷体" w:hAnsi="华文楷体" w:cs="Arial"/>
        </w:rPr>
        <w:t>Book Drive</w:t>
      </w:r>
      <w:r w:rsidRPr="00490608">
        <w:rPr>
          <w:rFonts w:ascii="华文楷体" w:eastAsia="华文楷体" w:hAnsi="华文楷体" w:cs="Arial" w:hint="eastAsia"/>
        </w:rPr>
        <w:t>”活动，号召全体员工捐赠适合少年儿童阅读的中英文书籍，并将通过中国光华科技基金会将募集的图书统一捐往灾区，以帮助改善灾区中小学的学习条件，充实中小学生的课余生活和精神世界，为灾区的重建工作尽一份力。</w:t>
      </w:r>
      <w:r w:rsidRPr="00490608">
        <w:rPr>
          <w:rFonts w:ascii="华文楷体" w:eastAsia="华文楷体" w:hAnsi="华文楷体" w:cs="Arial"/>
        </w:rPr>
        <w:t xml:space="preserve">     </w:t>
      </w:r>
    </w:p>
    <w:p w:rsidR="00AC09BA" w:rsidRPr="00490608" w:rsidRDefault="00AC09BA" w:rsidP="00E06226">
      <w:pPr>
        <w:widowControl w:val="0"/>
        <w:autoSpaceDE w:val="0"/>
        <w:autoSpaceDN w:val="0"/>
        <w:adjustRightInd w:val="0"/>
        <w:spacing w:line="276" w:lineRule="auto"/>
        <w:rPr>
          <w:rFonts w:ascii="华文楷体" w:eastAsia="华文楷体" w:hAnsi="华文楷体"/>
          <w:b/>
          <w:u w:val="single"/>
        </w:rPr>
      </w:pPr>
      <w:r w:rsidRPr="00490608">
        <w:rPr>
          <w:rFonts w:ascii="华文楷体" w:eastAsia="华文楷体" w:hAnsi="华文楷体" w:cs="Arial" w:hint="eastAsia"/>
        </w:rPr>
        <w:t>此外，通用汽车此前捐建的两所位于灾区的学校图书馆也在紧张的建设过程中</w:t>
      </w:r>
      <w:r>
        <w:rPr>
          <w:rFonts w:ascii="华文楷体" w:eastAsia="华文楷体" w:hAnsi="华文楷体" w:cs="Arial" w:hint="eastAsia"/>
        </w:rPr>
        <w:t>，</w:t>
      </w:r>
      <w:r w:rsidRPr="00490608">
        <w:rPr>
          <w:rFonts w:ascii="华文楷体" w:eastAsia="华文楷体" w:hAnsi="华文楷体" w:cs="Arial" w:hint="eastAsia"/>
        </w:rPr>
        <w:t>两所图书馆将分别建在四川省都江堰市向峨乡向峨小学和柳街镇小学（根据上海援建指挥部援助项目</w:t>
      </w:r>
      <w:r>
        <w:rPr>
          <w:rFonts w:ascii="华文楷体" w:eastAsia="华文楷体" w:hAnsi="华文楷体" w:cs="Arial" w:hint="eastAsia"/>
        </w:rPr>
        <w:t>冠名规定，该校将命名为尚慈翠英小学）内。</w:t>
      </w:r>
    </w:p>
    <w:p w:rsidR="00AC09BA" w:rsidRPr="00490608" w:rsidRDefault="00AC09BA" w:rsidP="00490608">
      <w:pPr>
        <w:pStyle w:val="ListParagraph"/>
        <w:spacing w:line="276" w:lineRule="auto"/>
        <w:rPr>
          <w:rFonts w:ascii="华文楷体" w:eastAsia="华文楷体" w:hAnsi="华文楷体"/>
          <w:b/>
          <w:u w:val="single"/>
        </w:rPr>
      </w:pPr>
    </w:p>
    <w:p w:rsidR="00AC09BA" w:rsidRPr="009E26E2" w:rsidRDefault="00AC09BA" w:rsidP="00490608">
      <w:pPr>
        <w:autoSpaceDE w:val="0"/>
        <w:autoSpaceDN w:val="0"/>
        <w:adjustRightInd w:val="0"/>
        <w:spacing w:line="276" w:lineRule="auto"/>
        <w:jc w:val="center"/>
        <w:rPr>
          <w:rFonts w:ascii="华文楷体" w:eastAsia="华文楷体" w:hAnsi="华文楷体" w:cs="Arial"/>
          <w:b/>
          <w:u w:val="single"/>
        </w:rPr>
      </w:pPr>
      <w:r w:rsidRPr="009E26E2">
        <w:rPr>
          <w:rFonts w:ascii="华文楷体" w:eastAsia="华文楷体" w:hAnsi="华文楷体" w:cs="Arial" w:hint="eastAsia"/>
          <w:b/>
          <w:u w:val="single"/>
        </w:rPr>
        <w:t>通用汽车妇女联合会</w:t>
      </w:r>
    </w:p>
    <w:p w:rsidR="00AC09BA" w:rsidRPr="00490608" w:rsidRDefault="00AC09BA" w:rsidP="00490608">
      <w:pPr>
        <w:autoSpaceDE w:val="0"/>
        <w:autoSpaceDN w:val="0"/>
        <w:adjustRightInd w:val="0"/>
        <w:spacing w:line="276" w:lineRule="auto"/>
        <w:rPr>
          <w:rFonts w:ascii="华文楷体" w:eastAsia="华文楷体" w:hAnsi="华文楷体" w:cs="Arial"/>
        </w:rPr>
      </w:pPr>
      <w:r w:rsidRPr="00490608">
        <w:rPr>
          <w:rFonts w:ascii="华文楷体" w:eastAsia="华文楷体" w:hAnsi="华文楷体" w:cs="Arial" w:hint="eastAsia"/>
        </w:rPr>
        <w:t>通用汽车中国妇女联合会由教育、社会责任、沟通及会员等职能机构组成，各职能机构的管理委员由通用汽车中国各部门以推荐及志愿的方式产生。同时，我们还组成了管理委员会作为联合会的核心工作小组，其成员涵盖了通用汽车在中国的所有直属运作机构，包含亚太区总部、中国公司、全球采购供应部门以及通用汽车派驻合资企业的员工。</w:t>
      </w:r>
    </w:p>
    <w:p w:rsidR="00AC09BA" w:rsidRPr="00490608" w:rsidRDefault="00AC09BA" w:rsidP="00490608">
      <w:pPr>
        <w:autoSpaceDE w:val="0"/>
        <w:autoSpaceDN w:val="0"/>
        <w:adjustRightInd w:val="0"/>
        <w:spacing w:line="276" w:lineRule="auto"/>
        <w:rPr>
          <w:rFonts w:ascii="华文楷体" w:eastAsia="华文楷体" w:hAnsi="华文楷体" w:cs="Arial"/>
        </w:rPr>
      </w:pPr>
      <w:r w:rsidRPr="00490608">
        <w:rPr>
          <w:rFonts w:ascii="华文楷体" w:eastAsia="华文楷体" w:hAnsi="华文楷体" w:cs="Arial" w:hint="eastAsia"/>
        </w:rPr>
        <w:t>通用汽车中国妇女联合会的愿景是为每一位通用汽车的女性员工提供服务与支持，见证她们的成功与通用汽车的不断发展。</w:t>
      </w:r>
    </w:p>
    <w:p w:rsidR="00AC09BA" w:rsidRPr="00490608" w:rsidRDefault="00AC09BA" w:rsidP="00490608">
      <w:pPr>
        <w:numPr>
          <w:ilvl w:val="0"/>
          <w:numId w:val="20"/>
        </w:numPr>
        <w:autoSpaceDE w:val="0"/>
        <w:autoSpaceDN w:val="0"/>
        <w:adjustRightInd w:val="0"/>
        <w:spacing w:line="276" w:lineRule="auto"/>
        <w:rPr>
          <w:rFonts w:ascii="华文楷体" w:eastAsia="华文楷体" w:hAnsi="华文楷体" w:cs="Arial"/>
        </w:rPr>
      </w:pPr>
      <w:r w:rsidRPr="00490608">
        <w:rPr>
          <w:rFonts w:ascii="华文楷体" w:eastAsia="华文楷体" w:hAnsi="华文楷体" w:cs="Arial" w:hint="eastAsia"/>
        </w:rPr>
        <w:t>女性员工加入到</w:t>
      </w:r>
      <w:r w:rsidRPr="00490608">
        <w:rPr>
          <w:rFonts w:ascii="华文楷体" w:eastAsia="华文楷体" w:hAnsi="华文楷体" w:cs="Arial"/>
        </w:rPr>
        <w:t>2009</w:t>
      </w:r>
      <w:r w:rsidRPr="00490608">
        <w:rPr>
          <w:rFonts w:ascii="华文楷体" w:eastAsia="华文楷体" w:hAnsi="华文楷体" w:cs="Arial" w:hint="eastAsia"/>
        </w:rPr>
        <w:t>年全国心系系列活动组委会主办的“通用汽车儿童家庭交通安全教育活动”的交通安全教育志愿者的行列，并从中体会到了乐趣和荣耀。</w:t>
      </w:r>
    </w:p>
    <w:p w:rsidR="00AC09BA" w:rsidRPr="00490608" w:rsidRDefault="00AC09BA" w:rsidP="00E06226">
      <w:pPr>
        <w:snapToGrid w:val="0"/>
        <w:spacing w:line="276" w:lineRule="auto"/>
        <w:jc w:val="center"/>
        <w:rPr>
          <w:rFonts w:ascii="华文楷体" w:eastAsia="华文楷体" w:hAnsi="华文楷体" w:cs="Arial"/>
        </w:rPr>
      </w:pPr>
      <w:r w:rsidRPr="00E84C07">
        <w:rPr>
          <w:rFonts w:ascii="华文楷体" w:eastAsia="华文楷体" w:hAnsi="华文楷体" w:cs="Arial"/>
          <w:noProof/>
        </w:rPr>
        <w:pict>
          <v:shape id="Picture 86" o:spid="_x0000_i1042" type="#_x0000_t75" alt="DSC_0214.JPG" style="width:297.75pt;height:198.75pt;visibility:visible">
            <v:imagedata r:id="rId24" o:title=""/>
          </v:shape>
        </w:pict>
      </w:r>
    </w:p>
    <w:p w:rsidR="00AC09BA" w:rsidRPr="00490608" w:rsidRDefault="00AC09BA" w:rsidP="00E06226">
      <w:pPr>
        <w:snapToGrid w:val="0"/>
        <w:spacing w:line="276" w:lineRule="auto"/>
        <w:jc w:val="center"/>
        <w:rPr>
          <w:rFonts w:eastAsia="华文楷体" w:cs="Arial"/>
          <w:iCs/>
        </w:rPr>
      </w:pPr>
      <w:r w:rsidRPr="00490608">
        <w:rPr>
          <w:rFonts w:eastAsia="华文楷体" w:cs="Arial" w:hint="eastAsia"/>
          <w:iCs/>
        </w:rPr>
        <w:t>通用汽车员工志愿者在安全课堂上与孩子们互动</w:t>
      </w:r>
    </w:p>
    <w:p w:rsidR="00AC09BA" w:rsidRPr="00490608" w:rsidRDefault="00AC09BA" w:rsidP="00490608">
      <w:pPr>
        <w:autoSpaceDE w:val="0"/>
        <w:autoSpaceDN w:val="0"/>
        <w:adjustRightInd w:val="0"/>
        <w:spacing w:line="276" w:lineRule="auto"/>
        <w:ind w:left="720"/>
        <w:rPr>
          <w:rFonts w:ascii="华文楷体" w:eastAsia="华文楷体" w:hAnsi="华文楷体" w:cs="Arial"/>
        </w:rPr>
      </w:pPr>
    </w:p>
    <w:p w:rsidR="00AC09BA" w:rsidRPr="00490608" w:rsidRDefault="00AC09BA" w:rsidP="00490608">
      <w:pPr>
        <w:numPr>
          <w:ilvl w:val="0"/>
          <w:numId w:val="20"/>
        </w:numPr>
        <w:autoSpaceDE w:val="0"/>
        <w:autoSpaceDN w:val="0"/>
        <w:adjustRightInd w:val="0"/>
        <w:spacing w:line="276" w:lineRule="auto"/>
        <w:rPr>
          <w:rFonts w:ascii="华文楷体" w:eastAsia="华文楷体" w:hAnsi="华文楷体" w:cs="Arial"/>
        </w:rPr>
      </w:pPr>
      <w:r w:rsidRPr="00490608">
        <w:rPr>
          <w:rFonts w:ascii="华文楷体" w:eastAsia="华文楷体" w:hAnsi="华文楷体" w:cs="Arial"/>
        </w:rPr>
        <w:t>2009</w:t>
      </w:r>
      <w:r w:rsidRPr="00490608">
        <w:rPr>
          <w:rFonts w:ascii="华文楷体" w:eastAsia="华文楷体" w:hAnsi="华文楷体" w:cs="Arial" w:hint="eastAsia"/>
        </w:rPr>
        <w:t>年世界艾滋病日，通用汽车中国妇女联合会发起全体员工爱心捐赠活动，通过智行基金会将爱心款项和实物捐赠给了艾滋病孤儿，积极支持</w:t>
      </w:r>
      <w:r>
        <w:rPr>
          <w:rFonts w:ascii="华文楷体" w:eastAsia="华文楷体" w:hAnsi="华文楷体" w:cs="Arial" w:hint="eastAsia"/>
        </w:rPr>
        <w:t>、</w:t>
      </w:r>
      <w:r w:rsidRPr="00490608">
        <w:rPr>
          <w:rFonts w:ascii="华文楷体" w:eastAsia="华文楷体" w:hAnsi="华文楷体" w:cs="Arial" w:hint="eastAsia"/>
        </w:rPr>
        <w:t>帮助艾滋孤儿的学业和生活。</w:t>
      </w:r>
    </w:p>
    <w:sectPr w:rsidR="00AC09BA" w:rsidRPr="00490608" w:rsidSect="00C3649C">
      <w:footerReference w:type="even"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9BA" w:rsidRDefault="00AC09BA">
      <w:r>
        <w:separator/>
      </w:r>
    </w:p>
  </w:endnote>
  <w:endnote w:type="continuationSeparator" w:id="1">
    <w:p w:rsidR="00AC09BA" w:rsidRDefault="00AC09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楷体_GB2312">
    <w:altName w:val="Arial Unicode MS"/>
    <w:panose1 w:val="02010609030101010101"/>
    <w:charset w:val="86"/>
    <w:family w:val="modern"/>
    <w:pitch w:val="fixed"/>
    <w:sig w:usb0="00000001" w:usb1="080E0000" w:usb2="00000010" w:usb3="00000000" w:csb0="00040000" w:csb1="00000000"/>
  </w:font>
  <w:font w:name="GM Serif">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
    <w:altName w:val="Times New Roman"/>
    <w:panose1 w:val="00000000000000000000"/>
    <w:charset w:val="00"/>
    <w:family w:val="auto"/>
    <w:notTrueType/>
    <w:pitch w:val="default"/>
    <w:sig w:usb0="00000003" w:usb1="00000000" w:usb2="00000000" w:usb3="00000000" w:csb0="00000001" w:csb1="00000000"/>
  </w:font>
  <w:font w:name="GM Sans Regular">
    <w:altName w:val="Agency FB"/>
    <w:panose1 w:val="00000000000000000000"/>
    <w:charset w:val="00"/>
    <w:family w:val="auto"/>
    <w:notTrueType/>
    <w:pitch w:val="variable"/>
    <w:sig w:usb0="00000003" w:usb1="00000000" w:usb2="00000000" w:usb3="00000000" w:csb0="00000001"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9BA" w:rsidRDefault="00AC09BA" w:rsidP="00EE39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09BA" w:rsidRDefault="00AC09BA" w:rsidP="002A1E4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9BA" w:rsidRDefault="00AC09BA" w:rsidP="00EE39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C09BA" w:rsidRDefault="00AC09BA" w:rsidP="002A1E4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9BA" w:rsidRDefault="00AC09BA">
      <w:r>
        <w:separator/>
      </w:r>
    </w:p>
  </w:footnote>
  <w:footnote w:type="continuationSeparator" w:id="1">
    <w:p w:rsidR="00AC09BA" w:rsidRDefault="00AC09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827F6"/>
    <w:multiLevelType w:val="hybridMultilevel"/>
    <w:tmpl w:val="65D2C35A"/>
    <w:lvl w:ilvl="0" w:tplc="02F6F51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1CA75C7A"/>
    <w:multiLevelType w:val="hybridMultilevel"/>
    <w:tmpl w:val="047663A8"/>
    <w:lvl w:ilvl="0" w:tplc="8D06898E">
      <w:start w:val="1"/>
      <w:numFmt w:val="bullet"/>
      <w:lvlText w:val="•"/>
      <w:lvlJc w:val="left"/>
      <w:pPr>
        <w:tabs>
          <w:tab w:val="num" w:pos="720"/>
        </w:tabs>
        <w:ind w:left="720" w:hanging="360"/>
      </w:pPr>
      <w:rPr>
        <w:rFonts w:ascii="Times New Roman" w:hAnsi="Times New Roman" w:hint="default"/>
      </w:rPr>
    </w:lvl>
    <w:lvl w:ilvl="1" w:tplc="8736B3C0">
      <w:start w:val="1703"/>
      <w:numFmt w:val="bullet"/>
      <w:lvlText w:val="–"/>
      <w:lvlJc w:val="left"/>
      <w:pPr>
        <w:tabs>
          <w:tab w:val="num" w:pos="1440"/>
        </w:tabs>
        <w:ind w:left="1440" w:hanging="360"/>
      </w:pPr>
      <w:rPr>
        <w:rFonts w:ascii="Times New Roman" w:hAnsi="Times New Roman" w:hint="default"/>
      </w:rPr>
    </w:lvl>
    <w:lvl w:ilvl="2" w:tplc="619ABB82" w:tentative="1">
      <w:start w:val="1"/>
      <w:numFmt w:val="bullet"/>
      <w:lvlText w:val="•"/>
      <w:lvlJc w:val="left"/>
      <w:pPr>
        <w:tabs>
          <w:tab w:val="num" w:pos="2160"/>
        </w:tabs>
        <w:ind w:left="2160" w:hanging="360"/>
      </w:pPr>
      <w:rPr>
        <w:rFonts w:ascii="Times New Roman" w:hAnsi="Times New Roman" w:hint="default"/>
      </w:rPr>
    </w:lvl>
    <w:lvl w:ilvl="3" w:tplc="21B47112" w:tentative="1">
      <w:start w:val="1"/>
      <w:numFmt w:val="bullet"/>
      <w:lvlText w:val="•"/>
      <w:lvlJc w:val="left"/>
      <w:pPr>
        <w:tabs>
          <w:tab w:val="num" w:pos="2880"/>
        </w:tabs>
        <w:ind w:left="2880" w:hanging="360"/>
      </w:pPr>
      <w:rPr>
        <w:rFonts w:ascii="Times New Roman" w:hAnsi="Times New Roman" w:hint="default"/>
      </w:rPr>
    </w:lvl>
    <w:lvl w:ilvl="4" w:tplc="1922B246" w:tentative="1">
      <w:start w:val="1"/>
      <w:numFmt w:val="bullet"/>
      <w:lvlText w:val="•"/>
      <w:lvlJc w:val="left"/>
      <w:pPr>
        <w:tabs>
          <w:tab w:val="num" w:pos="3600"/>
        </w:tabs>
        <w:ind w:left="3600" w:hanging="360"/>
      </w:pPr>
      <w:rPr>
        <w:rFonts w:ascii="Times New Roman" w:hAnsi="Times New Roman" w:hint="default"/>
      </w:rPr>
    </w:lvl>
    <w:lvl w:ilvl="5" w:tplc="BECC4992" w:tentative="1">
      <w:start w:val="1"/>
      <w:numFmt w:val="bullet"/>
      <w:lvlText w:val="•"/>
      <w:lvlJc w:val="left"/>
      <w:pPr>
        <w:tabs>
          <w:tab w:val="num" w:pos="4320"/>
        </w:tabs>
        <w:ind w:left="4320" w:hanging="360"/>
      </w:pPr>
      <w:rPr>
        <w:rFonts w:ascii="Times New Roman" w:hAnsi="Times New Roman" w:hint="default"/>
      </w:rPr>
    </w:lvl>
    <w:lvl w:ilvl="6" w:tplc="C7F24476" w:tentative="1">
      <w:start w:val="1"/>
      <w:numFmt w:val="bullet"/>
      <w:lvlText w:val="•"/>
      <w:lvlJc w:val="left"/>
      <w:pPr>
        <w:tabs>
          <w:tab w:val="num" w:pos="5040"/>
        </w:tabs>
        <w:ind w:left="5040" w:hanging="360"/>
      </w:pPr>
      <w:rPr>
        <w:rFonts w:ascii="Times New Roman" w:hAnsi="Times New Roman" w:hint="default"/>
      </w:rPr>
    </w:lvl>
    <w:lvl w:ilvl="7" w:tplc="F62EF3E2" w:tentative="1">
      <w:start w:val="1"/>
      <w:numFmt w:val="bullet"/>
      <w:lvlText w:val="•"/>
      <w:lvlJc w:val="left"/>
      <w:pPr>
        <w:tabs>
          <w:tab w:val="num" w:pos="5760"/>
        </w:tabs>
        <w:ind w:left="5760" w:hanging="360"/>
      </w:pPr>
      <w:rPr>
        <w:rFonts w:ascii="Times New Roman" w:hAnsi="Times New Roman" w:hint="default"/>
      </w:rPr>
    </w:lvl>
    <w:lvl w:ilvl="8" w:tplc="EA963B6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8E3A9B"/>
    <w:multiLevelType w:val="hybridMultilevel"/>
    <w:tmpl w:val="05305722"/>
    <w:lvl w:ilvl="0" w:tplc="0FF0D710">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1847153"/>
    <w:multiLevelType w:val="hybridMultilevel"/>
    <w:tmpl w:val="7EA28922"/>
    <w:lvl w:ilvl="0" w:tplc="D29E9A7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8F60D8D"/>
    <w:multiLevelType w:val="hybridMultilevel"/>
    <w:tmpl w:val="130AC570"/>
    <w:lvl w:ilvl="0" w:tplc="0B900452">
      <w:start w:val="1"/>
      <w:numFmt w:val="bullet"/>
      <w:lvlText w:val="•"/>
      <w:lvlJc w:val="left"/>
      <w:pPr>
        <w:tabs>
          <w:tab w:val="num" w:pos="720"/>
        </w:tabs>
        <w:ind w:left="720" w:hanging="360"/>
      </w:pPr>
      <w:rPr>
        <w:rFonts w:ascii="Times New Roman" w:hAnsi="Times New Roman" w:hint="default"/>
      </w:rPr>
    </w:lvl>
    <w:lvl w:ilvl="1" w:tplc="34A2762E">
      <w:start w:val="2539"/>
      <w:numFmt w:val="bullet"/>
      <w:lvlText w:val="–"/>
      <w:lvlJc w:val="left"/>
      <w:pPr>
        <w:tabs>
          <w:tab w:val="num" w:pos="1440"/>
        </w:tabs>
        <w:ind w:left="1440" w:hanging="360"/>
      </w:pPr>
      <w:rPr>
        <w:rFonts w:ascii="Times New Roman" w:hAnsi="Times New Roman" w:hint="default"/>
      </w:rPr>
    </w:lvl>
    <w:lvl w:ilvl="2" w:tplc="4A4A8C3C" w:tentative="1">
      <w:start w:val="1"/>
      <w:numFmt w:val="bullet"/>
      <w:lvlText w:val="•"/>
      <w:lvlJc w:val="left"/>
      <w:pPr>
        <w:tabs>
          <w:tab w:val="num" w:pos="2160"/>
        </w:tabs>
        <w:ind w:left="2160" w:hanging="360"/>
      </w:pPr>
      <w:rPr>
        <w:rFonts w:ascii="Times New Roman" w:hAnsi="Times New Roman" w:hint="default"/>
      </w:rPr>
    </w:lvl>
    <w:lvl w:ilvl="3" w:tplc="48485764" w:tentative="1">
      <w:start w:val="1"/>
      <w:numFmt w:val="bullet"/>
      <w:lvlText w:val="•"/>
      <w:lvlJc w:val="left"/>
      <w:pPr>
        <w:tabs>
          <w:tab w:val="num" w:pos="2880"/>
        </w:tabs>
        <w:ind w:left="2880" w:hanging="360"/>
      </w:pPr>
      <w:rPr>
        <w:rFonts w:ascii="Times New Roman" w:hAnsi="Times New Roman" w:hint="default"/>
      </w:rPr>
    </w:lvl>
    <w:lvl w:ilvl="4" w:tplc="ED988648" w:tentative="1">
      <w:start w:val="1"/>
      <w:numFmt w:val="bullet"/>
      <w:lvlText w:val="•"/>
      <w:lvlJc w:val="left"/>
      <w:pPr>
        <w:tabs>
          <w:tab w:val="num" w:pos="3600"/>
        </w:tabs>
        <w:ind w:left="3600" w:hanging="360"/>
      </w:pPr>
      <w:rPr>
        <w:rFonts w:ascii="Times New Roman" w:hAnsi="Times New Roman" w:hint="default"/>
      </w:rPr>
    </w:lvl>
    <w:lvl w:ilvl="5" w:tplc="11B8139E" w:tentative="1">
      <w:start w:val="1"/>
      <w:numFmt w:val="bullet"/>
      <w:lvlText w:val="•"/>
      <w:lvlJc w:val="left"/>
      <w:pPr>
        <w:tabs>
          <w:tab w:val="num" w:pos="4320"/>
        </w:tabs>
        <w:ind w:left="4320" w:hanging="360"/>
      </w:pPr>
      <w:rPr>
        <w:rFonts w:ascii="Times New Roman" w:hAnsi="Times New Roman" w:hint="default"/>
      </w:rPr>
    </w:lvl>
    <w:lvl w:ilvl="6" w:tplc="1AF81334" w:tentative="1">
      <w:start w:val="1"/>
      <w:numFmt w:val="bullet"/>
      <w:lvlText w:val="•"/>
      <w:lvlJc w:val="left"/>
      <w:pPr>
        <w:tabs>
          <w:tab w:val="num" w:pos="5040"/>
        </w:tabs>
        <w:ind w:left="5040" w:hanging="360"/>
      </w:pPr>
      <w:rPr>
        <w:rFonts w:ascii="Times New Roman" w:hAnsi="Times New Roman" w:hint="default"/>
      </w:rPr>
    </w:lvl>
    <w:lvl w:ilvl="7" w:tplc="2CF03716" w:tentative="1">
      <w:start w:val="1"/>
      <w:numFmt w:val="bullet"/>
      <w:lvlText w:val="•"/>
      <w:lvlJc w:val="left"/>
      <w:pPr>
        <w:tabs>
          <w:tab w:val="num" w:pos="5760"/>
        </w:tabs>
        <w:ind w:left="5760" w:hanging="360"/>
      </w:pPr>
      <w:rPr>
        <w:rFonts w:ascii="Times New Roman" w:hAnsi="Times New Roman" w:hint="default"/>
      </w:rPr>
    </w:lvl>
    <w:lvl w:ilvl="8" w:tplc="AE7A15C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A5E1926"/>
    <w:multiLevelType w:val="hybridMultilevel"/>
    <w:tmpl w:val="87B6D2AC"/>
    <w:lvl w:ilvl="0" w:tplc="CB14749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nsid w:val="322E4C35"/>
    <w:multiLevelType w:val="hybridMultilevel"/>
    <w:tmpl w:val="BFA0D952"/>
    <w:lvl w:ilvl="0" w:tplc="BFB8752E">
      <w:start w:val="1"/>
      <w:numFmt w:val="bullet"/>
      <w:lvlText w:val="•"/>
      <w:lvlJc w:val="left"/>
      <w:pPr>
        <w:tabs>
          <w:tab w:val="num" w:pos="720"/>
        </w:tabs>
        <w:ind w:left="720" w:hanging="360"/>
      </w:pPr>
      <w:rPr>
        <w:rFonts w:ascii="Times New Roman" w:hAnsi="Times New Roman" w:hint="default"/>
      </w:rPr>
    </w:lvl>
    <w:lvl w:ilvl="1" w:tplc="F84E4F26">
      <w:start w:val="1460"/>
      <w:numFmt w:val="bullet"/>
      <w:lvlText w:val="–"/>
      <w:lvlJc w:val="left"/>
      <w:pPr>
        <w:tabs>
          <w:tab w:val="num" w:pos="1440"/>
        </w:tabs>
        <w:ind w:left="1440" w:hanging="360"/>
      </w:pPr>
      <w:rPr>
        <w:rFonts w:ascii="Times New Roman" w:hAnsi="Times New Roman" w:hint="default"/>
      </w:rPr>
    </w:lvl>
    <w:lvl w:ilvl="2" w:tplc="B6CC579A">
      <w:start w:val="1"/>
      <w:numFmt w:val="bullet"/>
      <w:lvlText w:val="•"/>
      <w:lvlJc w:val="left"/>
      <w:pPr>
        <w:tabs>
          <w:tab w:val="num" w:pos="2160"/>
        </w:tabs>
        <w:ind w:left="2160" w:hanging="360"/>
      </w:pPr>
      <w:rPr>
        <w:rFonts w:ascii="Times New Roman" w:hAnsi="Times New Roman" w:hint="default"/>
      </w:rPr>
    </w:lvl>
    <w:lvl w:ilvl="3" w:tplc="0C14B8C6" w:tentative="1">
      <w:start w:val="1"/>
      <w:numFmt w:val="bullet"/>
      <w:lvlText w:val="•"/>
      <w:lvlJc w:val="left"/>
      <w:pPr>
        <w:tabs>
          <w:tab w:val="num" w:pos="2880"/>
        </w:tabs>
        <w:ind w:left="2880" w:hanging="360"/>
      </w:pPr>
      <w:rPr>
        <w:rFonts w:ascii="Times New Roman" w:hAnsi="Times New Roman" w:hint="default"/>
      </w:rPr>
    </w:lvl>
    <w:lvl w:ilvl="4" w:tplc="38E62936" w:tentative="1">
      <w:start w:val="1"/>
      <w:numFmt w:val="bullet"/>
      <w:lvlText w:val="•"/>
      <w:lvlJc w:val="left"/>
      <w:pPr>
        <w:tabs>
          <w:tab w:val="num" w:pos="3600"/>
        </w:tabs>
        <w:ind w:left="3600" w:hanging="360"/>
      </w:pPr>
      <w:rPr>
        <w:rFonts w:ascii="Times New Roman" w:hAnsi="Times New Roman" w:hint="default"/>
      </w:rPr>
    </w:lvl>
    <w:lvl w:ilvl="5" w:tplc="89063132" w:tentative="1">
      <w:start w:val="1"/>
      <w:numFmt w:val="bullet"/>
      <w:lvlText w:val="•"/>
      <w:lvlJc w:val="left"/>
      <w:pPr>
        <w:tabs>
          <w:tab w:val="num" w:pos="4320"/>
        </w:tabs>
        <w:ind w:left="4320" w:hanging="360"/>
      </w:pPr>
      <w:rPr>
        <w:rFonts w:ascii="Times New Roman" w:hAnsi="Times New Roman" w:hint="default"/>
      </w:rPr>
    </w:lvl>
    <w:lvl w:ilvl="6" w:tplc="940C1B8E" w:tentative="1">
      <w:start w:val="1"/>
      <w:numFmt w:val="bullet"/>
      <w:lvlText w:val="•"/>
      <w:lvlJc w:val="left"/>
      <w:pPr>
        <w:tabs>
          <w:tab w:val="num" w:pos="5040"/>
        </w:tabs>
        <w:ind w:left="5040" w:hanging="360"/>
      </w:pPr>
      <w:rPr>
        <w:rFonts w:ascii="Times New Roman" w:hAnsi="Times New Roman" w:hint="default"/>
      </w:rPr>
    </w:lvl>
    <w:lvl w:ilvl="7" w:tplc="7F0097A0" w:tentative="1">
      <w:start w:val="1"/>
      <w:numFmt w:val="bullet"/>
      <w:lvlText w:val="•"/>
      <w:lvlJc w:val="left"/>
      <w:pPr>
        <w:tabs>
          <w:tab w:val="num" w:pos="5760"/>
        </w:tabs>
        <w:ind w:left="5760" w:hanging="360"/>
      </w:pPr>
      <w:rPr>
        <w:rFonts w:ascii="Times New Roman" w:hAnsi="Times New Roman" w:hint="default"/>
      </w:rPr>
    </w:lvl>
    <w:lvl w:ilvl="8" w:tplc="48542C10" w:tentative="1">
      <w:start w:val="1"/>
      <w:numFmt w:val="bullet"/>
      <w:lvlText w:val="•"/>
      <w:lvlJc w:val="left"/>
      <w:pPr>
        <w:tabs>
          <w:tab w:val="num" w:pos="6480"/>
        </w:tabs>
        <w:ind w:left="6480" w:hanging="360"/>
      </w:pPr>
      <w:rPr>
        <w:rFonts w:ascii="Times New Roman" w:hAnsi="Times New Roman" w:hint="default"/>
      </w:rPr>
    </w:lvl>
  </w:abstractNum>
  <w:abstractNum w:abstractNumId="7">
    <w:nsid w:val="379D3F9A"/>
    <w:multiLevelType w:val="hybridMultilevel"/>
    <w:tmpl w:val="28C0A3E8"/>
    <w:lvl w:ilvl="0" w:tplc="C2D60166">
      <w:start w:val="4"/>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3CB05B54"/>
    <w:multiLevelType w:val="hybridMultilevel"/>
    <w:tmpl w:val="F1EEBAAA"/>
    <w:lvl w:ilvl="0" w:tplc="D29E9A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0763F30"/>
    <w:multiLevelType w:val="hybridMultilevel"/>
    <w:tmpl w:val="AD68E43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38B6EDA"/>
    <w:multiLevelType w:val="hybridMultilevel"/>
    <w:tmpl w:val="CBFC12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4F365EC"/>
    <w:multiLevelType w:val="hybridMultilevel"/>
    <w:tmpl w:val="D804C836"/>
    <w:lvl w:ilvl="0" w:tplc="390C0B9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12">
    <w:nsid w:val="487917FD"/>
    <w:multiLevelType w:val="hybridMultilevel"/>
    <w:tmpl w:val="0E1EEB9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CED6270"/>
    <w:multiLevelType w:val="hybridMultilevel"/>
    <w:tmpl w:val="54E2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D33B83"/>
    <w:multiLevelType w:val="hybridMultilevel"/>
    <w:tmpl w:val="2548B3F0"/>
    <w:lvl w:ilvl="0" w:tplc="0409000F">
      <w:start w:val="1"/>
      <w:numFmt w:val="decimal"/>
      <w:lvlText w:val="%1."/>
      <w:lvlJc w:val="left"/>
      <w:pPr>
        <w:tabs>
          <w:tab w:val="num" w:pos="720"/>
        </w:tabs>
        <w:ind w:left="720" w:hanging="360"/>
      </w:pPr>
      <w:rPr>
        <w:rFonts w:cs="Times New Roman" w:hint="default"/>
      </w:rPr>
    </w:lvl>
    <w:lvl w:ilvl="1" w:tplc="3F4C9898">
      <w:start w:val="1"/>
      <w:numFmt w:val="decimal"/>
      <w:lvlText w:val="%2．"/>
      <w:lvlJc w:val="left"/>
      <w:pPr>
        <w:tabs>
          <w:tab w:val="num" w:pos="2160"/>
        </w:tabs>
        <w:ind w:left="2160" w:hanging="720"/>
      </w:pPr>
      <w:rPr>
        <w:rFont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5AA41DA5"/>
    <w:multiLevelType w:val="hybridMultilevel"/>
    <w:tmpl w:val="F74A6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D1B0F52"/>
    <w:multiLevelType w:val="hybridMultilevel"/>
    <w:tmpl w:val="8EAE0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B70E19"/>
    <w:multiLevelType w:val="hybridMultilevel"/>
    <w:tmpl w:val="2548B3F0"/>
    <w:lvl w:ilvl="0" w:tplc="0409000F">
      <w:start w:val="1"/>
      <w:numFmt w:val="decimal"/>
      <w:lvlText w:val="%1."/>
      <w:lvlJc w:val="left"/>
      <w:pPr>
        <w:tabs>
          <w:tab w:val="num" w:pos="720"/>
        </w:tabs>
        <w:ind w:left="720" w:hanging="360"/>
      </w:pPr>
      <w:rPr>
        <w:rFonts w:cs="Times New Roman" w:hint="default"/>
      </w:rPr>
    </w:lvl>
    <w:lvl w:ilvl="1" w:tplc="3F4C9898">
      <w:start w:val="1"/>
      <w:numFmt w:val="decimal"/>
      <w:lvlText w:val="%2．"/>
      <w:lvlJc w:val="left"/>
      <w:pPr>
        <w:tabs>
          <w:tab w:val="num" w:pos="2160"/>
        </w:tabs>
        <w:ind w:left="2160" w:hanging="720"/>
      </w:pPr>
      <w:rPr>
        <w:rFont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70D744E4"/>
    <w:multiLevelType w:val="hybridMultilevel"/>
    <w:tmpl w:val="9EE2E7BE"/>
    <w:lvl w:ilvl="0" w:tplc="04090001">
      <w:start w:val="1"/>
      <w:numFmt w:val="bullet"/>
      <w:lvlText w:val=""/>
      <w:lvlJc w:val="left"/>
      <w:pPr>
        <w:tabs>
          <w:tab w:val="num" w:pos="360"/>
        </w:tabs>
        <w:ind w:left="360" w:hanging="360"/>
      </w:pPr>
      <w:rPr>
        <w:rFonts w:ascii="Symbol" w:hAnsi="Symbol" w:hint="default"/>
      </w:rPr>
    </w:lvl>
    <w:lvl w:ilvl="1" w:tplc="D29E9A72">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7719446F"/>
    <w:multiLevelType w:val="hybridMultilevel"/>
    <w:tmpl w:val="1B0ABB4E"/>
    <w:lvl w:ilvl="0" w:tplc="04090011">
      <w:start w:val="1"/>
      <w:numFmt w:val="decimal"/>
      <w:lvlText w:val="%1)"/>
      <w:lvlJc w:val="left"/>
      <w:pPr>
        <w:tabs>
          <w:tab w:val="num" w:pos="720"/>
        </w:tabs>
        <w:ind w:left="720" w:hanging="360"/>
      </w:pPr>
      <w:rPr>
        <w:rFonts w:cs="Times New Roman" w:hint="default"/>
      </w:rPr>
    </w:lvl>
    <w:lvl w:ilvl="1" w:tplc="3F4C9898">
      <w:start w:val="1"/>
      <w:numFmt w:val="decimal"/>
      <w:lvlText w:val="%2．"/>
      <w:lvlJc w:val="left"/>
      <w:pPr>
        <w:tabs>
          <w:tab w:val="num" w:pos="2160"/>
        </w:tabs>
        <w:ind w:left="2160" w:hanging="720"/>
      </w:pPr>
      <w:rPr>
        <w:rFont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7C7A2953"/>
    <w:multiLevelType w:val="hybridMultilevel"/>
    <w:tmpl w:val="9764577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9"/>
  </w:num>
  <w:num w:numId="3">
    <w:abstractNumId w:val="14"/>
  </w:num>
  <w:num w:numId="4">
    <w:abstractNumId w:val="0"/>
  </w:num>
  <w:num w:numId="5">
    <w:abstractNumId w:val="7"/>
  </w:num>
  <w:num w:numId="6">
    <w:abstractNumId w:val="5"/>
  </w:num>
  <w:num w:numId="7">
    <w:abstractNumId w:val="3"/>
  </w:num>
  <w:num w:numId="8">
    <w:abstractNumId w:val="20"/>
  </w:num>
  <w:num w:numId="9">
    <w:abstractNumId w:val="11"/>
  </w:num>
  <w:num w:numId="10">
    <w:abstractNumId w:val="18"/>
  </w:num>
  <w:num w:numId="11">
    <w:abstractNumId w:val="13"/>
  </w:num>
  <w:num w:numId="12">
    <w:abstractNumId w:val="17"/>
  </w:num>
  <w:num w:numId="13">
    <w:abstractNumId w:val="6"/>
  </w:num>
  <w:num w:numId="14">
    <w:abstractNumId w:val="8"/>
  </w:num>
  <w:num w:numId="15">
    <w:abstractNumId w:val="4"/>
  </w:num>
  <w:num w:numId="16">
    <w:abstractNumId w:val="1"/>
  </w:num>
  <w:num w:numId="17">
    <w:abstractNumId w:val="12"/>
  </w:num>
  <w:num w:numId="18">
    <w:abstractNumId w:val="10"/>
  </w:num>
  <w:num w:numId="19">
    <w:abstractNumId w:val="9"/>
  </w:num>
  <w:num w:numId="20">
    <w:abstractNumId w:val="16"/>
  </w:num>
  <w:num w:numId="21">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characterSpacingControl w:val="doNotCompress"/>
  <w:noLineBreaksAfter w:lang="zh-CN" w:val="$([{£¥·‘“〈《「『【〔〖〝﹙﹛﹝＄（．［｛￡￥"/>
  <w:noLineBreaksBefore w:lang="zh-CN" w:val="!%),.:;&gt;?]}¢¨°·ˇˉ―‖’”…‰′″›℃∶、。〃〉》」』】〕〗〞︶︺︾﹀﹄﹚﹜﹞！＂％＇），．：；？］｀｜｝～￠"/>
  <w:footnotePr>
    <w:footnote w:id="0"/>
    <w:footnote w:id="1"/>
  </w:footnotePr>
  <w:endnotePr>
    <w:endnote w:id="0"/>
    <w:endnote w:id="1"/>
  </w:endnotePr>
  <w:compat>
    <w:applyBreaking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28C4"/>
    <w:rsid w:val="00006FE7"/>
    <w:rsid w:val="000071B2"/>
    <w:rsid w:val="00013A1F"/>
    <w:rsid w:val="00025B2C"/>
    <w:rsid w:val="00030581"/>
    <w:rsid w:val="0003619C"/>
    <w:rsid w:val="000379CE"/>
    <w:rsid w:val="00042A93"/>
    <w:rsid w:val="00050BD5"/>
    <w:rsid w:val="00056C03"/>
    <w:rsid w:val="00064E73"/>
    <w:rsid w:val="0007115B"/>
    <w:rsid w:val="00077103"/>
    <w:rsid w:val="000854B0"/>
    <w:rsid w:val="00095571"/>
    <w:rsid w:val="0009647D"/>
    <w:rsid w:val="000A28C4"/>
    <w:rsid w:val="000C77C6"/>
    <w:rsid w:val="000E1014"/>
    <w:rsid w:val="000E2C2A"/>
    <w:rsid w:val="000E76C4"/>
    <w:rsid w:val="001272D3"/>
    <w:rsid w:val="001278F9"/>
    <w:rsid w:val="001349B7"/>
    <w:rsid w:val="00156CDC"/>
    <w:rsid w:val="0017358E"/>
    <w:rsid w:val="001775D2"/>
    <w:rsid w:val="00191FD6"/>
    <w:rsid w:val="00194D46"/>
    <w:rsid w:val="00195564"/>
    <w:rsid w:val="00195EE9"/>
    <w:rsid w:val="001A055C"/>
    <w:rsid w:val="001B3457"/>
    <w:rsid w:val="001C39C2"/>
    <w:rsid w:val="001C4AF8"/>
    <w:rsid w:val="001D056A"/>
    <w:rsid w:val="001D6ADA"/>
    <w:rsid w:val="001D7878"/>
    <w:rsid w:val="001E6EF1"/>
    <w:rsid w:val="001F5E2E"/>
    <w:rsid w:val="00200826"/>
    <w:rsid w:val="00212D81"/>
    <w:rsid w:val="00213EAB"/>
    <w:rsid w:val="00216E6E"/>
    <w:rsid w:val="002225DB"/>
    <w:rsid w:val="002316D5"/>
    <w:rsid w:val="00254758"/>
    <w:rsid w:val="00257372"/>
    <w:rsid w:val="00262759"/>
    <w:rsid w:val="00262B8A"/>
    <w:rsid w:val="00263E01"/>
    <w:rsid w:val="00271906"/>
    <w:rsid w:val="00271CF3"/>
    <w:rsid w:val="00272CD3"/>
    <w:rsid w:val="00274777"/>
    <w:rsid w:val="00275FD7"/>
    <w:rsid w:val="00280536"/>
    <w:rsid w:val="00282116"/>
    <w:rsid w:val="00292AAE"/>
    <w:rsid w:val="002942F3"/>
    <w:rsid w:val="002A0696"/>
    <w:rsid w:val="002A1045"/>
    <w:rsid w:val="002A1E4A"/>
    <w:rsid w:val="002B43F1"/>
    <w:rsid w:val="002C055D"/>
    <w:rsid w:val="002C6817"/>
    <w:rsid w:val="002C7129"/>
    <w:rsid w:val="002E25CC"/>
    <w:rsid w:val="002E2613"/>
    <w:rsid w:val="002E5D89"/>
    <w:rsid w:val="002E5F80"/>
    <w:rsid w:val="002F069E"/>
    <w:rsid w:val="002F091F"/>
    <w:rsid w:val="003003D5"/>
    <w:rsid w:val="00306A42"/>
    <w:rsid w:val="00313B47"/>
    <w:rsid w:val="0031482E"/>
    <w:rsid w:val="00320D7D"/>
    <w:rsid w:val="00325124"/>
    <w:rsid w:val="003433DC"/>
    <w:rsid w:val="00343F09"/>
    <w:rsid w:val="00355812"/>
    <w:rsid w:val="00384414"/>
    <w:rsid w:val="003909AC"/>
    <w:rsid w:val="00392901"/>
    <w:rsid w:val="003A177F"/>
    <w:rsid w:val="003A1854"/>
    <w:rsid w:val="003A30C7"/>
    <w:rsid w:val="003A7632"/>
    <w:rsid w:val="003B3DDF"/>
    <w:rsid w:val="003B4961"/>
    <w:rsid w:val="003B5CC0"/>
    <w:rsid w:val="003B60D3"/>
    <w:rsid w:val="003B63D4"/>
    <w:rsid w:val="003C14B6"/>
    <w:rsid w:val="003D24DA"/>
    <w:rsid w:val="003D36C1"/>
    <w:rsid w:val="003E447A"/>
    <w:rsid w:val="003E684E"/>
    <w:rsid w:val="003F7975"/>
    <w:rsid w:val="004171EB"/>
    <w:rsid w:val="004200F9"/>
    <w:rsid w:val="004422A1"/>
    <w:rsid w:val="00443417"/>
    <w:rsid w:val="004477D5"/>
    <w:rsid w:val="004502EB"/>
    <w:rsid w:val="0045058A"/>
    <w:rsid w:val="00454D96"/>
    <w:rsid w:val="004606A0"/>
    <w:rsid w:val="00466CDC"/>
    <w:rsid w:val="00476C19"/>
    <w:rsid w:val="00490608"/>
    <w:rsid w:val="0049142A"/>
    <w:rsid w:val="00494303"/>
    <w:rsid w:val="004A565B"/>
    <w:rsid w:val="004A6C9B"/>
    <w:rsid w:val="004B270C"/>
    <w:rsid w:val="004B7BD2"/>
    <w:rsid w:val="004D1453"/>
    <w:rsid w:val="004D2C7E"/>
    <w:rsid w:val="004E3765"/>
    <w:rsid w:val="004E3886"/>
    <w:rsid w:val="004F3907"/>
    <w:rsid w:val="00521439"/>
    <w:rsid w:val="0052153A"/>
    <w:rsid w:val="005271BA"/>
    <w:rsid w:val="00536F59"/>
    <w:rsid w:val="005378D8"/>
    <w:rsid w:val="00547998"/>
    <w:rsid w:val="0055212C"/>
    <w:rsid w:val="00560FD4"/>
    <w:rsid w:val="00565937"/>
    <w:rsid w:val="00570106"/>
    <w:rsid w:val="00583C0C"/>
    <w:rsid w:val="00586B70"/>
    <w:rsid w:val="00591C8C"/>
    <w:rsid w:val="005A001C"/>
    <w:rsid w:val="005A010C"/>
    <w:rsid w:val="005A078A"/>
    <w:rsid w:val="005B4595"/>
    <w:rsid w:val="005B7D44"/>
    <w:rsid w:val="005C13A6"/>
    <w:rsid w:val="005C5F1A"/>
    <w:rsid w:val="005D2A7D"/>
    <w:rsid w:val="005D32F4"/>
    <w:rsid w:val="005E416B"/>
    <w:rsid w:val="005F08BE"/>
    <w:rsid w:val="00610C40"/>
    <w:rsid w:val="0061430B"/>
    <w:rsid w:val="0061688C"/>
    <w:rsid w:val="00620AEC"/>
    <w:rsid w:val="00623D98"/>
    <w:rsid w:val="00634DB1"/>
    <w:rsid w:val="006369A7"/>
    <w:rsid w:val="006413CD"/>
    <w:rsid w:val="006462C6"/>
    <w:rsid w:val="00646F71"/>
    <w:rsid w:val="00654443"/>
    <w:rsid w:val="0066461D"/>
    <w:rsid w:val="00674687"/>
    <w:rsid w:val="006762D9"/>
    <w:rsid w:val="00676FDF"/>
    <w:rsid w:val="006845D2"/>
    <w:rsid w:val="0068677F"/>
    <w:rsid w:val="00692D70"/>
    <w:rsid w:val="006A1C60"/>
    <w:rsid w:val="006A2616"/>
    <w:rsid w:val="006D21BA"/>
    <w:rsid w:val="006E6458"/>
    <w:rsid w:val="006F4BF9"/>
    <w:rsid w:val="007013E2"/>
    <w:rsid w:val="00701786"/>
    <w:rsid w:val="00702DE9"/>
    <w:rsid w:val="0070401A"/>
    <w:rsid w:val="00707F05"/>
    <w:rsid w:val="00714E5F"/>
    <w:rsid w:val="00716882"/>
    <w:rsid w:val="00721F7F"/>
    <w:rsid w:val="00737415"/>
    <w:rsid w:val="00747EDB"/>
    <w:rsid w:val="0075308F"/>
    <w:rsid w:val="00755B77"/>
    <w:rsid w:val="00755BF4"/>
    <w:rsid w:val="0076473E"/>
    <w:rsid w:val="007659D5"/>
    <w:rsid w:val="00773536"/>
    <w:rsid w:val="00774C6D"/>
    <w:rsid w:val="00786A3E"/>
    <w:rsid w:val="007A6F45"/>
    <w:rsid w:val="007B3405"/>
    <w:rsid w:val="007B4DCE"/>
    <w:rsid w:val="007C4405"/>
    <w:rsid w:val="007C575A"/>
    <w:rsid w:val="007C6398"/>
    <w:rsid w:val="007D7979"/>
    <w:rsid w:val="007E3F3B"/>
    <w:rsid w:val="00800EA7"/>
    <w:rsid w:val="00801B57"/>
    <w:rsid w:val="00803D3E"/>
    <w:rsid w:val="00815902"/>
    <w:rsid w:val="0082060D"/>
    <w:rsid w:val="0082257F"/>
    <w:rsid w:val="00826969"/>
    <w:rsid w:val="00837476"/>
    <w:rsid w:val="008400BD"/>
    <w:rsid w:val="0084015E"/>
    <w:rsid w:val="008435C4"/>
    <w:rsid w:val="00844BB9"/>
    <w:rsid w:val="008461A1"/>
    <w:rsid w:val="008465AA"/>
    <w:rsid w:val="00851200"/>
    <w:rsid w:val="00857171"/>
    <w:rsid w:val="00867C24"/>
    <w:rsid w:val="008700BC"/>
    <w:rsid w:val="00872B2D"/>
    <w:rsid w:val="00877498"/>
    <w:rsid w:val="00880E68"/>
    <w:rsid w:val="008860EF"/>
    <w:rsid w:val="00890898"/>
    <w:rsid w:val="0089410E"/>
    <w:rsid w:val="0089581A"/>
    <w:rsid w:val="0089610E"/>
    <w:rsid w:val="008975C0"/>
    <w:rsid w:val="008A3F45"/>
    <w:rsid w:val="008B4FCF"/>
    <w:rsid w:val="008C24D2"/>
    <w:rsid w:val="008E42BC"/>
    <w:rsid w:val="008E4421"/>
    <w:rsid w:val="008E5072"/>
    <w:rsid w:val="008F5CC1"/>
    <w:rsid w:val="008F7077"/>
    <w:rsid w:val="00900010"/>
    <w:rsid w:val="009051FB"/>
    <w:rsid w:val="009057EC"/>
    <w:rsid w:val="00906D3C"/>
    <w:rsid w:val="0092147C"/>
    <w:rsid w:val="00924353"/>
    <w:rsid w:val="009248ED"/>
    <w:rsid w:val="00925CAF"/>
    <w:rsid w:val="00927EB1"/>
    <w:rsid w:val="0093705A"/>
    <w:rsid w:val="00942084"/>
    <w:rsid w:val="00944A29"/>
    <w:rsid w:val="0094663D"/>
    <w:rsid w:val="009477E7"/>
    <w:rsid w:val="00962E15"/>
    <w:rsid w:val="00963C5D"/>
    <w:rsid w:val="00970664"/>
    <w:rsid w:val="0098442A"/>
    <w:rsid w:val="00986F41"/>
    <w:rsid w:val="0099046D"/>
    <w:rsid w:val="009B7005"/>
    <w:rsid w:val="009B72AB"/>
    <w:rsid w:val="009B7E6A"/>
    <w:rsid w:val="009C206D"/>
    <w:rsid w:val="009C455D"/>
    <w:rsid w:val="009C5528"/>
    <w:rsid w:val="009C5DE8"/>
    <w:rsid w:val="009D0A64"/>
    <w:rsid w:val="009D1C70"/>
    <w:rsid w:val="009D79BA"/>
    <w:rsid w:val="009E0121"/>
    <w:rsid w:val="009E1B7A"/>
    <w:rsid w:val="009E26E2"/>
    <w:rsid w:val="009F46FD"/>
    <w:rsid w:val="009F4872"/>
    <w:rsid w:val="00A00D87"/>
    <w:rsid w:val="00A0173C"/>
    <w:rsid w:val="00A07C4D"/>
    <w:rsid w:val="00A17CF7"/>
    <w:rsid w:val="00A23F80"/>
    <w:rsid w:val="00A32E3A"/>
    <w:rsid w:val="00A47820"/>
    <w:rsid w:val="00A51A18"/>
    <w:rsid w:val="00A61D57"/>
    <w:rsid w:val="00A6341C"/>
    <w:rsid w:val="00A7682C"/>
    <w:rsid w:val="00A810F1"/>
    <w:rsid w:val="00A82BB7"/>
    <w:rsid w:val="00A835B7"/>
    <w:rsid w:val="00A84C90"/>
    <w:rsid w:val="00A952D7"/>
    <w:rsid w:val="00AA14BA"/>
    <w:rsid w:val="00AA439B"/>
    <w:rsid w:val="00AC02B7"/>
    <w:rsid w:val="00AC09BA"/>
    <w:rsid w:val="00AD2506"/>
    <w:rsid w:val="00AD67AC"/>
    <w:rsid w:val="00AD6A91"/>
    <w:rsid w:val="00AE153E"/>
    <w:rsid w:val="00AE243D"/>
    <w:rsid w:val="00AE367A"/>
    <w:rsid w:val="00AF1284"/>
    <w:rsid w:val="00AF79D9"/>
    <w:rsid w:val="00B01836"/>
    <w:rsid w:val="00B037C3"/>
    <w:rsid w:val="00B057B3"/>
    <w:rsid w:val="00B16E0A"/>
    <w:rsid w:val="00B2374A"/>
    <w:rsid w:val="00B359D0"/>
    <w:rsid w:val="00B44F80"/>
    <w:rsid w:val="00B458FE"/>
    <w:rsid w:val="00B45DA7"/>
    <w:rsid w:val="00B46687"/>
    <w:rsid w:val="00B5431B"/>
    <w:rsid w:val="00B62A85"/>
    <w:rsid w:val="00B62F71"/>
    <w:rsid w:val="00B6553F"/>
    <w:rsid w:val="00B67320"/>
    <w:rsid w:val="00B82EEC"/>
    <w:rsid w:val="00B91E00"/>
    <w:rsid w:val="00BA023D"/>
    <w:rsid w:val="00BA1E71"/>
    <w:rsid w:val="00BA4C3F"/>
    <w:rsid w:val="00BD0E10"/>
    <w:rsid w:val="00BD70E7"/>
    <w:rsid w:val="00BE2086"/>
    <w:rsid w:val="00BE40B7"/>
    <w:rsid w:val="00BF137B"/>
    <w:rsid w:val="00C1377F"/>
    <w:rsid w:val="00C142DB"/>
    <w:rsid w:val="00C208F2"/>
    <w:rsid w:val="00C31152"/>
    <w:rsid w:val="00C344D0"/>
    <w:rsid w:val="00C3649C"/>
    <w:rsid w:val="00C400AA"/>
    <w:rsid w:val="00C40F4A"/>
    <w:rsid w:val="00C41BCC"/>
    <w:rsid w:val="00C42055"/>
    <w:rsid w:val="00C43BBE"/>
    <w:rsid w:val="00C43DE6"/>
    <w:rsid w:val="00C45036"/>
    <w:rsid w:val="00C45C26"/>
    <w:rsid w:val="00C54A31"/>
    <w:rsid w:val="00C557B0"/>
    <w:rsid w:val="00C647E8"/>
    <w:rsid w:val="00C8001F"/>
    <w:rsid w:val="00C93FD2"/>
    <w:rsid w:val="00CA1851"/>
    <w:rsid w:val="00CA21F9"/>
    <w:rsid w:val="00CA4088"/>
    <w:rsid w:val="00CA4B28"/>
    <w:rsid w:val="00CB2940"/>
    <w:rsid w:val="00CB3FFD"/>
    <w:rsid w:val="00CB65BC"/>
    <w:rsid w:val="00CC7C15"/>
    <w:rsid w:val="00CD0BAC"/>
    <w:rsid w:val="00CD109E"/>
    <w:rsid w:val="00CD4A96"/>
    <w:rsid w:val="00CD6915"/>
    <w:rsid w:val="00CE7F9F"/>
    <w:rsid w:val="00CF2ACB"/>
    <w:rsid w:val="00CF6298"/>
    <w:rsid w:val="00D015AB"/>
    <w:rsid w:val="00D05C5E"/>
    <w:rsid w:val="00D10239"/>
    <w:rsid w:val="00D103FD"/>
    <w:rsid w:val="00D107C0"/>
    <w:rsid w:val="00D20658"/>
    <w:rsid w:val="00D22672"/>
    <w:rsid w:val="00D23BB9"/>
    <w:rsid w:val="00D41755"/>
    <w:rsid w:val="00D47293"/>
    <w:rsid w:val="00D51D34"/>
    <w:rsid w:val="00D5360E"/>
    <w:rsid w:val="00D558E0"/>
    <w:rsid w:val="00D63A4C"/>
    <w:rsid w:val="00D63C0B"/>
    <w:rsid w:val="00D7766C"/>
    <w:rsid w:val="00D876B2"/>
    <w:rsid w:val="00DC0D27"/>
    <w:rsid w:val="00DD5DF5"/>
    <w:rsid w:val="00DE2F63"/>
    <w:rsid w:val="00DF27D5"/>
    <w:rsid w:val="00DF4A12"/>
    <w:rsid w:val="00DF5EF5"/>
    <w:rsid w:val="00E041A2"/>
    <w:rsid w:val="00E06226"/>
    <w:rsid w:val="00E14766"/>
    <w:rsid w:val="00E17BB4"/>
    <w:rsid w:val="00E2347A"/>
    <w:rsid w:val="00E25DEF"/>
    <w:rsid w:val="00E364C3"/>
    <w:rsid w:val="00E44BC0"/>
    <w:rsid w:val="00E53090"/>
    <w:rsid w:val="00E542D7"/>
    <w:rsid w:val="00E7499C"/>
    <w:rsid w:val="00E75710"/>
    <w:rsid w:val="00E76DB4"/>
    <w:rsid w:val="00E84C07"/>
    <w:rsid w:val="00E86509"/>
    <w:rsid w:val="00E86D7D"/>
    <w:rsid w:val="00E92211"/>
    <w:rsid w:val="00E92D14"/>
    <w:rsid w:val="00EA0CA7"/>
    <w:rsid w:val="00EA3585"/>
    <w:rsid w:val="00EA6B98"/>
    <w:rsid w:val="00ED3BCA"/>
    <w:rsid w:val="00ED5D83"/>
    <w:rsid w:val="00EE39E7"/>
    <w:rsid w:val="00EE6D55"/>
    <w:rsid w:val="00EF2EA1"/>
    <w:rsid w:val="00EF4CDC"/>
    <w:rsid w:val="00F01A81"/>
    <w:rsid w:val="00F04F15"/>
    <w:rsid w:val="00F21821"/>
    <w:rsid w:val="00F22190"/>
    <w:rsid w:val="00F22C3F"/>
    <w:rsid w:val="00F4151B"/>
    <w:rsid w:val="00F468ED"/>
    <w:rsid w:val="00F507D4"/>
    <w:rsid w:val="00F54674"/>
    <w:rsid w:val="00F62D66"/>
    <w:rsid w:val="00F6474D"/>
    <w:rsid w:val="00F67D91"/>
    <w:rsid w:val="00F70748"/>
    <w:rsid w:val="00F70CB1"/>
    <w:rsid w:val="00F7567A"/>
    <w:rsid w:val="00F81E91"/>
    <w:rsid w:val="00F90A5A"/>
    <w:rsid w:val="00F94617"/>
    <w:rsid w:val="00FA0E3F"/>
    <w:rsid w:val="00FA4299"/>
    <w:rsid w:val="00FA62E5"/>
    <w:rsid w:val="00FA7FA4"/>
    <w:rsid w:val="00FB5142"/>
    <w:rsid w:val="00FC301E"/>
    <w:rsid w:val="00FC72B2"/>
    <w:rsid w:val="00FD69EF"/>
    <w:rsid w:val="00FD79CD"/>
    <w:rsid w:val="00FE0DB4"/>
    <w:rsid w:val="00FE1F75"/>
    <w:rsid w:val="00FE51DF"/>
    <w:rsid w:val="00FE6E79"/>
    <w:rsid w:val="00FF3787"/>
    <w:rsid w:val="00FF4BBB"/>
    <w:rsid w:val="00FF75F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49C"/>
    <w:rPr>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A1E4A"/>
    <w:pPr>
      <w:tabs>
        <w:tab w:val="center" w:pos="4320"/>
        <w:tab w:val="right" w:pos="8640"/>
      </w:tabs>
    </w:pPr>
  </w:style>
  <w:style w:type="character" w:customStyle="1" w:styleId="FooterChar">
    <w:name w:val="Footer Char"/>
    <w:basedOn w:val="DefaultParagraphFont"/>
    <w:link w:val="Footer"/>
    <w:uiPriority w:val="99"/>
    <w:semiHidden/>
    <w:rsid w:val="00DD2107"/>
    <w:rPr>
      <w:kern w:val="0"/>
      <w:sz w:val="18"/>
      <w:szCs w:val="18"/>
    </w:rPr>
  </w:style>
  <w:style w:type="character" w:styleId="PageNumber">
    <w:name w:val="page number"/>
    <w:basedOn w:val="DefaultParagraphFont"/>
    <w:uiPriority w:val="99"/>
    <w:rsid w:val="002A1E4A"/>
    <w:rPr>
      <w:rFonts w:cs="Times New Roman"/>
    </w:rPr>
  </w:style>
  <w:style w:type="paragraph" w:styleId="BodyTextIndent">
    <w:name w:val="Body Text Indent"/>
    <w:basedOn w:val="Normal"/>
    <w:link w:val="BodyTextIndentChar"/>
    <w:uiPriority w:val="99"/>
    <w:rsid w:val="00A47820"/>
    <w:pPr>
      <w:widowControl w:val="0"/>
      <w:ind w:firstLine="420"/>
      <w:jc w:val="both"/>
    </w:pPr>
    <w:rPr>
      <w:rFonts w:eastAsia="楷体_GB2312"/>
      <w:kern w:val="2"/>
    </w:rPr>
  </w:style>
  <w:style w:type="character" w:customStyle="1" w:styleId="BodyTextIndentChar">
    <w:name w:val="Body Text Indent Char"/>
    <w:basedOn w:val="DefaultParagraphFont"/>
    <w:link w:val="BodyTextIndent"/>
    <w:uiPriority w:val="99"/>
    <w:semiHidden/>
    <w:rsid w:val="00DD2107"/>
    <w:rPr>
      <w:kern w:val="0"/>
      <w:sz w:val="24"/>
      <w:szCs w:val="24"/>
    </w:rPr>
  </w:style>
  <w:style w:type="paragraph" w:styleId="NormalWeb">
    <w:name w:val="Normal (Web)"/>
    <w:basedOn w:val="Normal"/>
    <w:uiPriority w:val="99"/>
    <w:rsid w:val="004171EB"/>
    <w:pPr>
      <w:spacing w:before="100" w:beforeAutospacing="1" w:after="100" w:afterAutospacing="1"/>
    </w:pPr>
    <w:rPr>
      <w:rFonts w:ascii="宋体" w:hAnsi="宋体" w:cs="宋体"/>
    </w:rPr>
  </w:style>
  <w:style w:type="paragraph" w:styleId="Header">
    <w:name w:val="header"/>
    <w:basedOn w:val="Normal"/>
    <w:link w:val="HeaderChar"/>
    <w:uiPriority w:val="99"/>
    <w:rsid w:val="00B82EEC"/>
    <w:rPr>
      <w:rFonts w:ascii="GM Serif" w:hAnsi="GM Serif"/>
      <w:sz w:val="22"/>
      <w:szCs w:val="20"/>
      <w:lang w:eastAsia="en-US"/>
    </w:rPr>
  </w:style>
  <w:style w:type="character" w:customStyle="1" w:styleId="HeaderChar">
    <w:name w:val="Header Char"/>
    <w:basedOn w:val="DefaultParagraphFont"/>
    <w:link w:val="Header"/>
    <w:uiPriority w:val="99"/>
    <w:semiHidden/>
    <w:rsid w:val="00DD2107"/>
    <w:rPr>
      <w:kern w:val="0"/>
      <w:sz w:val="18"/>
      <w:szCs w:val="18"/>
    </w:rPr>
  </w:style>
  <w:style w:type="paragraph" w:styleId="BalloonText">
    <w:name w:val="Balloon Text"/>
    <w:basedOn w:val="Normal"/>
    <w:link w:val="BalloonTextChar"/>
    <w:uiPriority w:val="99"/>
    <w:semiHidden/>
    <w:rsid w:val="00963C5D"/>
    <w:rPr>
      <w:rFonts w:ascii="Tahoma" w:hAnsi="Tahoma" w:cs="Tahoma"/>
      <w:sz w:val="16"/>
      <w:szCs w:val="16"/>
    </w:rPr>
  </w:style>
  <w:style w:type="character" w:customStyle="1" w:styleId="BalloonTextChar">
    <w:name w:val="Balloon Text Char"/>
    <w:basedOn w:val="DefaultParagraphFont"/>
    <w:link w:val="BalloonText"/>
    <w:uiPriority w:val="99"/>
    <w:semiHidden/>
    <w:rsid w:val="00DD2107"/>
    <w:rPr>
      <w:kern w:val="0"/>
      <w:sz w:val="0"/>
      <w:szCs w:val="0"/>
    </w:rPr>
  </w:style>
  <w:style w:type="paragraph" w:styleId="ListParagraph">
    <w:name w:val="List Paragraph"/>
    <w:basedOn w:val="Normal"/>
    <w:uiPriority w:val="99"/>
    <w:qFormat/>
    <w:rsid w:val="00646F71"/>
    <w:pPr>
      <w:ind w:left="720"/>
      <w:contextualSpacing/>
    </w:pPr>
  </w:style>
  <w:style w:type="character" w:customStyle="1" w:styleId="lijujieshi">
    <w:name w:val="lijujieshi"/>
    <w:basedOn w:val="DefaultParagraphFont"/>
    <w:uiPriority w:val="99"/>
    <w:rsid w:val="00384414"/>
    <w:rPr>
      <w:rFonts w:cs="Times New Roman"/>
    </w:rPr>
  </w:style>
  <w:style w:type="character" w:customStyle="1" w:styleId="heighlight">
    <w:name w:val="heighlight"/>
    <w:basedOn w:val="DefaultParagraphFont"/>
    <w:uiPriority w:val="99"/>
    <w:rsid w:val="00384414"/>
    <w:rPr>
      <w:rFonts w:cs="Times New Roman"/>
    </w:rPr>
  </w:style>
  <w:style w:type="character" w:styleId="CommentReference">
    <w:name w:val="annotation reference"/>
    <w:basedOn w:val="DefaultParagraphFont"/>
    <w:uiPriority w:val="99"/>
    <w:rsid w:val="002E2613"/>
    <w:rPr>
      <w:rFonts w:cs="Times New Roman"/>
      <w:sz w:val="16"/>
      <w:szCs w:val="16"/>
    </w:rPr>
  </w:style>
  <w:style w:type="paragraph" w:styleId="CommentText">
    <w:name w:val="annotation text"/>
    <w:basedOn w:val="Normal"/>
    <w:link w:val="CommentTextChar"/>
    <w:uiPriority w:val="99"/>
    <w:rsid w:val="002E2613"/>
    <w:pPr>
      <w:widowControl w:val="0"/>
      <w:jc w:val="both"/>
    </w:pPr>
    <w:rPr>
      <w:rFonts w:ascii="Calibri" w:hAnsi="Calibri"/>
      <w:kern w:val="2"/>
      <w:sz w:val="20"/>
      <w:szCs w:val="20"/>
    </w:rPr>
  </w:style>
  <w:style w:type="character" w:customStyle="1" w:styleId="CommentTextChar">
    <w:name w:val="Comment Text Char"/>
    <w:basedOn w:val="DefaultParagraphFont"/>
    <w:link w:val="CommentText"/>
    <w:uiPriority w:val="99"/>
    <w:locked/>
    <w:rsid w:val="002E2613"/>
    <w:rPr>
      <w:rFonts w:ascii="Calibri" w:hAnsi="Calibri" w:cs="Times New Roman"/>
      <w:kern w:val="2"/>
    </w:rPr>
  </w:style>
  <w:style w:type="character" w:styleId="Emphasis">
    <w:name w:val="Emphasis"/>
    <w:basedOn w:val="DefaultParagraphFont"/>
    <w:uiPriority w:val="99"/>
    <w:qFormat/>
    <w:rsid w:val="007B4DCE"/>
    <w:rPr>
      <w:rFonts w:cs="Times New Roman"/>
      <w:i/>
      <w:iCs/>
    </w:rPr>
  </w:style>
  <w:style w:type="paragraph" w:customStyle="1" w:styleId="CharCharCharChar">
    <w:name w:val="Char Char Char Char"/>
    <w:basedOn w:val="Normal"/>
    <w:uiPriority w:val="99"/>
    <w:rsid w:val="00D103FD"/>
    <w:pPr>
      <w:widowControl w:val="0"/>
      <w:jc w:val="both"/>
    </w:pPr>
    <w:rPr>
      <w:kern w:val="2"/>
      <w:sz w:val="21"/>
    </w:rPr>
  </w:style>
  <w:style w:type="character" w:customStyle="1" w:styleId="trans">
    <w:name w:val="trans"/>
    <w:basedOn w:val="DefaultParagraphFont"/>
    <w:uiPriority w:val="99"/>
    <w:rsid w:val="00FA7FA4"/>
    <w:rPr>
      <w:rFonts w:cs="Times New Roman"/>
    </w:rPr>
  </w:style>
</w:styles>
</file>

<file path=word/webSettings.xml><?xml version="1.0" encoding="utf-8"?>
<w:webSettings xmlns:r="http://schemas.openxmlformats.org/officeDocument/2006/relationships" xmlns:w="http://schemas.openxmlformats.org/wordprocessingml/2006/main">
  <w:divs>
    <w:div w:id="1275602722">
      <w:marLeft w:val="0"/>
      <w:marRight w:val="0"/>
      <w:marTop w:val="0"/>
      <w:marBottom w:val="0"/>
      <w:divBdr>
        <w:top w:val="none" w:sz="0" w:space="0" w:color="auto"/>
        <w:left w:val="none" w:sz="0" w:space="0" w:color="auto"/>
        <w:bottom w:val="none" w:sz="0" w:space="0" w:color="auto"/>
        <w:right w:val="none" w:sz="0" w:space="0" w:color="auto"/>
      </w:divBdr>
      <w:divsChild>
        <w:div w:id="1275602747">
          <w:marLeft w:val="0"/>
          <w:marRight w:val="0"/>
          <w:marTop w:val="0"/>
          <w:marBottom w:val="0"/>
          <w:divBdr>
            <w:top w:val="none" w:sz="0" w:space="0" w:color="auto"/>
            <w:left w:val="none" w:sz="0" w:space="0" w:color="auto"/>
            <w:bottom w:val="none" w:sz="0" w:space="0" w:color="auto"/>
            <w:right w:val="none" w:sz="0" w:space="0" w:color="auto"/>
          </w:divBdr>
          <w:divsChild>
            <w:div w:id="1275602721">
              <w:marLeft w:val="0"/>
              <w:marRight w:val="0"/>
              <w:marTop w:val="0"/>
              <w:marBottom w:val="0"/>
              <w:divBdr>
                <w:top w:val="none" w:sz="0" w:space="0" w:color="auto"/>
                <w:left w:val="none" w:sz="0" w:space="0" w:color="auto"/>
                <w:bottom w:val="none" w:sz="0" w:space="0" w:color="auto"/>
                <w:right w:val="none" w:sz="0" w:space="0" w:color="auto"/>
              </w:divBdr>
            </w:div>
            <w:div w:id="12756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23">
      <w:marLeft w:val="0"/>
      <w:marRight w:val="0"/>
      <w:marTop w:val="0"/>
      <w:marBottom w:val="0"/>
      <w:divBdr>
        <w:top w:val="none" w:sz="0" w:space="0" w:color="auto"/>
        <w:left w:val="none" w:sz="0" w:space="0" w:color="auto"/>
        <w:bottom w:val="none" w:sz="0" w:space="0" w:color="auto"/>
        <w:right w:val="none" w:sz="0" w:space="0" w:color="auto"/>
      </w:divBdr>
      <w:divsChild>
        <w:div w:id="1275602812">
          <w:marLeft w:val="0"/>
          <w:marRight w:val="0"/>
          <w:marTop w:val="0"/>
          <w:marBottom w:val="0"/>
          <w:divBdr>
            <w:top w:val="none" w:sz="0" w:space="0" w:color="auto"/>
            <w:left w:val="none" w:sz="0" w:space="0" w:color="auto"/>
            <w:bottom w:val="none" w:sz="0" w:space="0" w:color="auto"/>
            <w:right w:val="none" w:sz="0" w:space="0" w:color="auto"/>
          </w:divBdr>
          <w:divsChild>
            <w:div w:id="1275602734">
              <w:marLeft w:val="0"/>
              <w:marRight w:val="0"/>
              <w:marTop w:val="0"/>
              <w:marBottom w:val="0"/>
              <w:divBdr>
                <w:top w:val="none" w:sz="0" w:space="0" w:color="auto"/>
                <w:left w:val="none" w:sz="0" w:space="0" w:color="auto"/>
                <w:bottom w:val="none" w:sz="0" w:space="0" w:color="auto"/>
                <w:right w:val="none" w:sz="0" w:space="0" w:color="auto"/>
              </w:divBdr>
            </w:div>
            <w:div w:id="1275602808">
              <w:marLeft w:val="0"/>
              <w:marRight w:val="0"/>
              <w:marTop w:val="0"/>
              <w:marBottom w:val="0"/>
              <w:divBdr>
                <w:top w:val="none" w:sz="0" w:space="0" w:color="auto"/>
                <w:left w:val="none" w:sz="0" w:space="0" w:color="auto"/>
                <w:bottom w:val="none" w:sz="0" w:space="0" w:color="auto"/>
                <w:right w:val="none" w:sz="0" w:space="0" w:color="auto"/>
              </w:divBdr>
            </w:div>
            <w:div w:id="12756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24">
      <w:marLeft w:val="0"/>
      <w:marRight w:val="0"/>
      <w:marTop w:val="0"/>
      <w:marBottom w:val="0"/>
      <w:divBdr>
        <w:top w:val="none" w:sz="0" w:space="0" w:color="auto"/>
        <w:left w:val="none" w:sz="0" w:space="0" w:color="auto"/>
        <w:bottom w:val="none" w:sz="0" w:space="0" w:color="auto"/>
        <w:right w:val="none" w:sz="0" w:space="0" w:color="auto"/>
      </w:divBdr>
      <w:divsChild>
        <w:div w:id="1275602741">
          <w:marLeft w:val="0"/>
          <w:marRight w:val="0"/>
          <w:marTop w:val="0"/>
          <w:marBottom w:val="0"/>
          <w:divBdr>
            <w:top w:val="none" w:sz="0" w:space="0" w:color="auto"/>
            <w:left w:val="none" w:sz="0" w:space="0" w:color="auto"/>
            <w:bottom w:val="none" w:sz="0" w:space="0" w:color="auto"/>
            <w:right w:val="none" w:sz="0" w:space="0" w:color="auto"/>
          </w:divBdr>
          <w:divsChild>
            <w:div w:id="1275602742">
              <w:marLeft w:val="0"/>
              <w:marRight w:val="0"/>
              <w:marTop w:val="0"/>
              <w:marBottom w:val="0"/>
              <w:divBdr>
                <w:top w:val="none" w:sz="0" w:space="0" w:color="auto"/>
                <w:left w:val="none" w:sz="0" w:space="0" w:color="auto"/>
                <w:bottom w:val="none" w:sz="0" w:space="0" w:color="auto"/>
                <w:right w:val="none" w:sz="0" w:space="0" w:color="auto"/>
              </w:divBdr>
            </w:div>
            <w:div w:id="12756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28">
      <w:marLeft w:val="0"/>
      <w:marRight w:val="0"/>
      <w:marTop w:val="0"/>
      <w:marBottom w:val="0"/>
      <w:divBdr>
        <w:top w:val="none" w:sz="0" w:space="0" w:color="auto"/>
        <w:left w:val="none" w:sz="0" w:space="0" w:color="auto"/>
        <w:bottom w:val="none" w:sz="0" w:space="0" w:color="auto"/>
        <w:right w:val="none" w:sz="0" w:space="0" w:color="auto"/>
      </w:divBdr>
      <w:divsChild>
        <w:div w:id="1275602716">
          <w:marLeft w:val="1166"/>
          <w:marRight w:val="0"/>
          <w:marTop w:val="86"/>
          <w:marBottom w:val="0"/>
          <w:divBdr>
            <w:top w:val="none" w:sz="0" w:space="0" w:color="auto"/>
            <w:left w:val="none" w:sz="0" w:space="0" w:color="auto"/>
            <w:bottom w:val="none" w:sz="0" w:space="0" w:color="auto"/>
            <w:right w:val="none" w:sz="0" w:space="0" w:color="auto"/>
          </w:divBdr>
        </w:div>
        <w:div w:id="1275602740">
          <w:marLeft w:val="547"/>
          <w:marRight w:val="0"/>
          <w:marTop w:val="86"/>
          <w:marBottom w:val="0"/>
          <w:divBdr>
            <w:top w:val="none" w:sz="0" w:space="0" w:color="auto"/>
            <w:left w:val="none" w:sz="0" w:space="0" w:color="auto"/>
            <w:bottom w:val="none" w:sz="0" w:space="0" w:color="auto"/>
            <w:right w:val="none" w:sz="0" w:space="0" w:color="auto"/>
          </w:divBdr>
        </w:div>
        <w:div w:id="1275602792">
          <w:marLeft w:val="1166"/>
          <w:marRight w:val="0"/>
          <w:marTop w:val="86"/>
          <w:marBottom w:val="0"/>
          <w:divBdr>
            <w:top w:val="none" w:sz="0" w:space="0" w:color="auto"/>
            <w:left w:val="none" w:sz="0" w:space="0" w:color="auto"/>
            <w:bottom w:val="none" w:sz="0" w:space="0" w:color="auto"/>
            <w:right w:val="none" w:sz="0" w:space="0" w:color="auto"/>
          </w:divBdr>
        </w:div>
      </w:divsChild>
    </w:div>
    <w:div w:id="1275602729">
      <w:marLeft w:val="0"/>
      <w:marRight w:val="0"/>
      <w:marTop w:val="0"/>
      <w:marBottom w:val="0"/>
      <w:divBdr>
        <w:top w:val="none" w:sz="0" w:space="0" w:color="auto"/>
        <w:left w:val="none" w:sz="0" w:space="0" w:color="auto"/>
        <w:bottom w:val="none" w:sz="0" w:space="0" w:color="auto"/>
        <w:right w:val="none" w:sz="0" w:space="0" w:color="auto"/>
      </w:divBdr>
    </w:div>
    <w:div w:id="1275602731">
      <w:marLeft w:val="0"/>
      <w:marRight w:val="0"/>
      <w:marTop w:val="0"/>
      <w:marBottom w:val="0"/>
      <w:divBdr>
        <w:top w:val="none" w:sz="0" w:space="0" w:color="auto"/>
        <w:left w:val="none" w:sz="0" w:space="0" w:color="auto"/>
        <w:bottom w:val="none" w:sz="0" w:space="0" w:color="auto"/>
        <w:right w:val="none" w:sz="0" w:space="0" w:color="auto"/>
      </w:divBdr>
      <w:divsChild>
        <w:div w:id="1275602778">
          <w:marLeft w:val="0"/>
          <w:marRight w:val="0"/>
          <w:marTop w:val="0"/>
          <w:marBottom w:val="0"/>
          <w:divBdr>
            <w:top w:val="none" w:sz="0" w:space="0" w:color="auto"/>
            <w:left w:val="none" w:sz="0" w:space="0" w:color="auto"/>
            <w:bottom w:val="none" w:sz="0" w:space="0" w:color="auto"/>
            <w:right w:val="none" w:sz="0" w:space="0" w:color="auto"/>
          </w:divBdr>
          <w:divsChild>
            <w:div w:id="12756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43">
      <w:marLeft w:val="0"/>
      <w:marRight w:val="0"/>
      <w:marTop w:val="0"/>
      <w:marBottom w:val="0"/>
      <w:divBdr>
        <w:top w:val="none" w:sz="0" w:space="0" w:color="auto"/>
        <w:left w:val="none" w:sz="0" w:space="0" w:color="auto"/>
        <w:bottom w:val="none" w:sz="0" w:space="0" w:color="auto"/>
        <w:right w:val="none" w:sz="0" w:space="0" w:color="auto"/>
      </w:divBdr>
    </w:div>
    <w:div w:id="1275602748">
      <w:marLeft w:val="0"/>
      <w:marRight w:val="0"/>
      <w:marTop w:val="0"/>
      <w:marBottom w:val="0"/>
      <w:divBdr>
        <w:top w:val="none" w:sz="0" w:space="0" w:color="auto"/>
        <w:left w:val="none" w:sz="0" w:space="0" w:color="auto"/>
        <w:bottom w:val="none" w:sz="0" w:space="0" w:color="auto"/>
        <w:right w:val="none" w:sz="0" w:space="0" w:color="auto"/>
      </w:divBdr>
      <w:divsChild>
        <w:div w:id="1275602730">
          <w:marLeft w:val="0"/>
          <w:marRight w:val="0"/>
          <w:marTop w:val="0"/>
          <w:marBottom w:val="0"/>
          <w:divBdr>
            <w:top w:val="none" w:sz="0" w:space="0" w:color="auto"/>
            <w:left w:val="none" w:sz="0" w:space="0" w:color="auto"/>
            <w:bottom w:val="none" w:sz="0" w:space="0" w:color="auto"/>
            <w:right w:val="none" w:sz="0" w:space="0" w:color="auto"/>
          </w:divBdr>
        </w:div>
      </w:divsChild>
    </w:div>
    <w:div w:id="1275602749">
      <w:marLeft w:val="0"/>
      <w:marRight w:val="0"/>
      <w:marTop w:val="0"/>
      <w:marBottom w:val="0"/>
      <w:divBdr>
        <w:top w:val="none" w:sz="0" w:space="0" w:color="auto"/>
        <w:left w:val="none" w:sz="0" w:space="0" w:color="auto"/>
        <w:bottom w:val="none" w:sz="0" w:space="0" w:color="auto"/>
        <w:right w:val="none" w:sz="0" w:space="0" w:color="auto"/>
      </w:divBdr>
      <w:divsChild>
        <w:div w:id="1275602801">
          <w:marLeft w:val="0"/>
          <w:marRight w:val="0"/>
          <w:marTop w:val="0"/>
          <w:marBottom w:val="0"/>
          <w:divBdr>
            <w:top w:val="none" w:sz="0" w:space="0" w:color="auto"/>
            <w:left w:val="none" w:sz="0" w:space="0" w:color="auto"/>
            <w:bottom w:val="none" w:sz="0" w:space="0" w:color="auto"/>
            <w:right w:val="none" w:sz="0" w:space="0" w:color="auto"/>
          </w:divBdr>
          <w:divsChild>
            <w:div w:id="1275602720">
              <w:marLeft w:val="0"/>
              <w:marRight w:val="0"/>
              <w:marTop w:val="0"/>
              <w:marBottom w:val="0"/>
              <w:divBdr>
                <w:top w:val="none" w:sz="0" w:space="0" w:color="auto"/>
                <w:left w:val="none" w:sz="0" w:space="0" w:color="auto"/>
                <w:bottom w:val="none" w:sz="0" w:space="0" w:color="auto"/>
                <w:right w:val="none" w:sz="0" w:space="0" w:color="auto"/>
              </w:divBdr>
            </w:div>
            <w:div w:id="12756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52">
      <w:marLeft w:val="0"/>
      <w:marRight w:val="0"/>
      <w:marTop w:val="0"/>
      <w:marBottom w:val="0"/>
      <w:divBdr>
        <w:top w:val="none" w:sz="0" w:space="0" w:color="auto"/>
        <w:left w:val="none" w:sz="0" w:space="0" w:color="auto"/>
        <w:bottom w:val="none" w:sz="0" w:space="0" w:color="auto"/>
        <w:right w:val="none" w:sz="0" w:space="0" w:color="auto"/>
      </w:divBdr>
      <w:divsChild>
        <w:div w:id="1275602768">
          <w:marLeft w:val="0"/>
          <w:marRight w:val="0"/>
          <w:marTop w:val="0"/>
          <w:marBottom w:val="0"/>
          <w:divBdr>
            <w:top w:val="none" w:sz="0" w:space="0" w:color="auto"/>
            <w:left w:val="none" w:sz="0" w:space="0" w:color="auto"/>
            <w:bottom w:val="none" w:sz="0" w:space="0" w:color="auto"/>
            <w:right w:val="none" w:sz="0" w:space="0" w:color="auto"/>
          </w:divBdr>
          <w:divsChild>
            <w:div w:id="12756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53">
      <w:marLeft w:val="0"/>
      <w:marRight w:val="0"/>
      <w:marTop w:val="0"/>
      <w:marBottom w:val="0"/>
      <w:divBdr>
        <w:top w:val="none" w:sz="0" w:space="0" w:color="auto"/>
        <w:left w:val="none" w:sz="0" w:space="0" w:color="auto"/>
        <w:bottom w:val="none" w:sz="0" w:space="0" w:color="auto"/>
        <w:right w:val="none" w:sz="0" w:space="0" w:color="auto"/>
      </w:divBdr>
      <w:divsChild>
        <w:div w:id="1275602754">
          <w:marLeft w:val="0"/>
          <w:marRight w:val="0"/>
          <w:marTop w:val="0"/>
          <w:marBottom w:val="0"/>
          <w:divBdr>
            <w:top w:val="none" w:sz="0" w:space="0" w:color="auto"/>
            <w:left w:val="none" w:sz="0" w:space="0" w:color="auto"/>
            <w:bottom w:val="none" w:sz="0" w:space="0" w:color="auto"/>
            <w:right w:val="none" w:sz="0" w:space="0" w:color="auto"/>
          </w:divBdr>
          <w:divsChild>
            <w:div w:id="1275602744">
              <w:marLeft w:val="0"/>
              <w:marRight w:val="0"/>
              <w:marTop w:val="0"/>
              <w:marBottom w:val="0"/>
              <w:divBdr>
                <w:top w:val="none" w:sz="0" w:space="0" w:color="auto"/>
                <w:left w:val="none" w:sz="0" w:space="0" w:color="auto"/>
                <w:bottom w:val="none" w:sz="0" w:space="0" w:color="auto"/>
                <w:right w:val="none" w:sz="0" w:space="0" w:color="auto"/>
              </w:divBdr>
            </w:div>
            <w:div w:id="1275602766">
              <w:marLeft w:val="0"/>
              <w:marRight w:val="0"/>
              <w:marTop w:val="0"/>
              <w:marBottom w:val="0"/>
              <w:divBdr>
                <w:top w:val="none" w:sz="0" w:space="0" w:color="auto"/>
                <w:left w:val="none" w:sz="0" w:space="0" w:color="auto"/>
                <w:bottom w:val="none" w:sz="0" w:space="0" w:color="auto"/>
                <w:right w:val="none" w:sz="0" w:space="0" w:color="auto"/>
              </w:divBdr>
            </w:div>
            <w:div w:id="1275602773">
              <w:marLeft w:val="0"/>
              <w:marRight w:val="0"/>
              <w:marTop w:val="0"/>
              <w:marBottom w:val="0"/>
              <w:divBdr>
                <w:top w:val="none" w:sz="0" w:space="0" w:color="auto"/>
                <w:left w:val="none" w:sz="0" w:space="0" w:color="auto"/>
                <w:bottom w:val="none" w:sz="0" w:space="0" w:color="auto"/>
                <w:right w:val="none" w:sz="0" w:space="0" w:color="auto"/>
              </w:divBdr>
            </w:div>
            <w:div w:id="1275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55">
      <w:marLeft w:val="0"/>
      <w:marRight w:val="0"/>
      <w:marTop w:val="0"/>
      <w:marBottom w:val="0"/>
      <w:divBdr>
        <w:top w:val="none" w:sz="0" w:space="0" w:color="auto"/>
        <w:left w:val="none" w:sz="0" w:space="0" w:color="auto"/>
        <w:bottom w:val="none" w:sz="0" w:space="0" w:color="auto"/>
        <w:right w:val="none" w:sz="0" w:space="0" w:color="auto"/>
      </w:divBdr>
      <w:divsChild>
        <w:div w:id="1275602796">
          <w:marLeft w:val="0"/>
          <w:marRight w:val="0"/>
          <w:marTop w:val="0"/>
          <w:marBottom w:val="0"/>
          <w:divBdr>
            <w:top w:val="none" w:sz="0" w:space="0" w:color="auto"/>
            <w:left w:val="none" w:sz="0" w:space="0" w:color="auto"/>
            <w:bottom w:val="none" w:sz="0" w:space="0" w:color="auto"/>
            <w:right w:val="none" w:sz="0" w:space="0" w:color="auto"/>
          </w:divBdr>
          <w:divsChild>
            <w:div w:id="1275602715">
              <w:marLeft w:val="0"/>
              <w:marRight w:val="0"/>
              <w:marTop w:val="0"/>
              <w:marBottom w:val="0"/>
              <w:divBdr>
                <w:top w:val="none" w:sz="0" w:space="0" w:color="auto"/>
                <w:left w:val="none" w:sz="0" w:space="0" w:color="auto"/>
                <w:bottom w:val="none" w:sz="0" w:space="0" w:color="auto"/>
                <w:right w:val="none" w:sz="0" w:space="0" w:color="auto"/>
              </w:divBdr>
            </w:div>
            <w:div w:id="1275602736">
              <w:marLeft w:val="0"/>
              <w:marRight w:val="0"/>
              <w:marTop w:val="0"/>
              <w:marBottom w:val="0"/>
              <w:divBdr>
                <w:top w:val="none" w:sz="0" w:space="0" w:color="auto"/>
                <w:left w:val="none" w:sz="0" w:space="0" w:color="auto"/>
                <w:bottom w:val="none" w:sz="0" w:space="0" w:color="auto"/>
                <w:right w:val="none" w:sz="0" w:space="0" w:color="auto"/>
              </w:divBdr>
            </w:div>
            <w:div w:id="1275602745">
              <w:marLeft w:val="0"/>
              <w:marRight w:val="0"/>
              <w:marTop w:val="0"/>
              <w:marBottom w:val="0"/>
              <w:divBdr>
                <w:top w:val="none" w:sz="0" w:space="0" w:color="auto"/>
                <w:left w:val="none" w:sz="0" w:space="0" w:color="auto"/>
                <w:bottom w:val="none" w:sz="0" w:space="0" w:color="auto"/>
                <w:right w:val="none" w:sz="0" w:space="0" w:color="auto"/>
              </w:divBdr>
            </w:div>
            <w:div w:id="1275602746">
              <w:marLeft w:val="0"/>
              <w:marRight w:val="0"/>
              <w:marTop w:val="0"/>
              <w:marBottom w:val="0"/>
              <w:divBdr>
                <w:top w:val="none" w:sz="0" w:space="0" w:color="auto"/>
                <w:left w:val="none" w:sz="0" w:space="0" w:color="auto"/>
                <w:bottom w:val="none" w:sz="0" w:space="0" w:color="auto"/>
                <w:right w:val="none" w:sz="0" w:space="0" w:color="auto"/>
              </w:divBdr>
            </w:div>
            <w:div w:id="1275602782">
              <w:marLeft w:val="0"/>
              <w:marRight w:val="0"/>
              <w:marTop w:val="0"/>
              <w:marBottom w:val="0"/>
              <w:divBdr>
                <w:top w:val="none" w:sz="0" w:space="0" w:color="auto"/>
                <w:left w:val="none" w:sz="0" w:space="0" w:color="auto"/>
                <w:bottom w:val="none" w:sz="0" w:space="0" w:color="auto"/>
                <w:right w:val="none" w:sz="0" w:space="0" w:color="auto"/>
              </w:divBdr>
            </w:div>
            <w:div w:id="1275602790">
              <w:marLeft w:val="0"/>
              <w:marRight w:val="0"/>
              <w:marTop w:val="0"/>
              <w:marBottom w:val="0"/>
              <w:divBdr>
                <w:top w:val="none" w:sz="0" w:space="0" w:color="auto"/>
                <w:left w:val="none" w:sz="0" w:space="0" w:color="auto"/>
                <w:bottom w:val="none" w:sz="0" w:space="0" w:color="auto"/>
                <w:right w:val="none" w:sz="0" w:space="0" w:color="auto"/>
              </w:divBdr>
            </w:div>
            <w:div w:id="1275602795">
              <w:marLeft w:val="0"/>
              <w:marRight w:val="0"/>
              <w:marTop w:val="0"/>
              <w:marBottom w:val="0"/>
              <w:divBdr>
                <w:top w:val="none" w:sz="0" w:space="0" w:color="auto"/>
                <w:left w:val="none" w:sz="0" w:space="0" w:color="auto"/>
                <w:bottom w:val="none" w:sz="0" w:space="0" w:color="auto"/>
                <w:right w:val="none" w:sz="0" w:space="0" w:color="auto"/>
              </w:divBdr>
            </w:div>
            <w:div w:id="12756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57">
      <w:marLeft w:val="0"/>
      <w:marRight w:val="0"/>
      <w:marTop w:val="0"/>
      <w:marBottom w:val="0"/>
      <w:divBdr>
        <w:top w:val="none" w:sz="0" w:space="0" w:color="auto"/>
        <w:left w:val="none" w:sz="0" w:space="0" w:color="auto"/>
        <w:bottom w:val="none" w:sz="0" w:space="0" w:color="auto"/>
        <w:right w:val="none" w:sz="0" w:space="0" w:color="auto"/>
      </w:divBdr>
      <w:divsChild>
        <w:div w:id="1275602726">
          <w:marLeft w:val="0"/>
          <w:marRight w:val="0"/>
          <w:marTop w:val="0"/>
          <w:marBottom w:val="0"/>
          <w:divBdr>
            <w:top w:val="none" w:sz="0" w:space="0" w:color="auto"/>
            <w:left w:val="none" w:sz="0" w:space="0" w:color="auto"/>
            <w:bottom w:val="none" w:sz="0" w:space="0" w:color="auto"/>
            <w:right w:val="none" w:sz="0" w:space="0" w:color="auto"/>
          </w:divBdr>
          <w:divsChild>
            <w:div w:id="12756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58">
      <w:marLeft w:val="0"/>
      <w:marRight w:val="0"/>
      <w:marTop w:val="0"/>
      <w:marBottom w:val="0"/>
      <w:divBdr>
        <w:top w:val="none" w:sz="0" w:space="0" w:color="auto"/>
        <w:left w:val="none" w:sz="0" w:space="0" w:color="auto"/>
        <w:bottom w:val="none" w:sz="0" w:space="0" w:color="auto"/>
        <w:right w:val="none" w:sz="0" w:space="0" w:color="auto"/>
      </w:divBdr>
      <w:divsChild>
        <w:div w:id="1275602776">
          <w:marLeft w:val="0"/>
          <w:marRight w:val="0"/>
          <w:marTop w:val="0"/>
          <w:marBottom w:val="0"/>
          <w:divBdr>
            <w:top w:val="none" w:sz="0" w:space="0" w:color="auto"/>
            <w:left w:val="none" w:sz="0" w:space="0" w:color="auto"/>
            <w:bottom w:val="none" w:sz="0" w:space="0" w:color="auto"/>
            <w:right w:val="none" w:sz="0" w:space="0" w:color="auto"/>
          </w:divBdr>
          <w:divsChild>
            <w:div w:id="12756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62">
      <w:marLeft w:val="0"/>
      <w:marRight w:val="0"/>
      <w:marTop w:val="0"/>
      <w:marBottom w:val="0"/>
      <w:divBdr>
        <w:top w:val="none" w:sz="0" w:space="0" w:color="auto"/>
        <w:left w:val="none" w:sz="0" w:space="0" w:color="auto"/>
        <w:bottom w:val="none" w:sz="0" w:space="0" w:color="auto"/>
        <w:right w:val="none" w:sz="0" w:space="0" w:color="auto"/>
      </w:divBdr>
    </w:div>
    <w:div w:id="1275602767">
      <w:marLeft w:val="0"/>
      <w:marRight w:val="0"/>
      <w:marTop w:val="0"/>
      <w:marBottom w:val="0"/>
      <w:divBdr>
        <w:top w:val="none" w:sz="0" w:space="0" w:color="auto"/>
        <w:left w:val="none" w:sz="0" w:space="0" w:color="auto"/>
        <w:bottom w:val="none" w:sz="0" w:space="0" w:color="auto"/>
        <w:right w:val="none" w:sz="0" w:space="0" w:color="auto"/>
      </w:divBdr>
    </w:div>
    <w:div w:id="1275602771">
      <w:marLeft w:val="0"/>
      <w:marRight w:val="0"/>
      <w:marTop w:val="0"/>
      <w:marBottom w:val="0"/>
      <w:divBdr>
        <w:top w:val="none" w:sz="0" w:space="0" w:color="auto"/>
        <w:left w:val="none" w:sz="0" w:space="0" w:color="auto"/>
        <w:bottom w:val="none" w:sz="0" w:space="0" w:color="auto"/>
        <w:right w:val="none" w:sz="0" w:space="0" w:color="auto"/>
      </w:divBdr>
      <w:divsChild>
        <w:div w:id="1275602786">
          <w:marLeft w:val="0"/>
          <w:marRight w:val="0"/>
          <w:marTop w:val="0"/>
          <w:marBottom w:val="0"/>
          <w:divBdr>
            <w:top w:val="none" w:sz="0" w:space="0" w:color="auto"/>
            <w:left w:val="none" w:sz="0" w:space="0" w:color="auto"/>
            <w:bottom w:val="none" w:sz="0" w:space="0" w:color="auto"/>
            <w:right w:val="none" w:sz="0" w:space="0" w:color="auto"/>
          </w:divBdr>
        </w:div>
        <w:div w:id="1275602802">
          <w:marLeft w:val="0"/>
          <w:marRight w:val="0"/>
          <w:marTop w:val="0"/>
          <w:marBottom w:val="0"/>
          <w:divBdr>
            <w:top w:val="none" w:sz="0" w:space="0" w:color="auto"/>
            <w:left w:val="none" w:sz="0" w:space="0" w:color="auto"/>
            <w:bottom w:val="none" w:sz="0" w:space="0" w:color="auto"/>
            <w:right w:val="none" w:sz="0" w:space="0" w:color="auto"/>
          </w:divBdr>
        </w:div>
      </w:divsChild>
    </w:div>
    <w:div w:id="1275602775">
      <w:marLeft w:val="0"/>
      <w:marRight w:val="0"/>
      <w:marTop w:val="0"/>
      <w:marBottom w:val="0"/>
      <w:divBdr>
        <w:top w:val="none" w:sz="0" w:space="0" w:color="auto"/>
        <w:left w:val="none" w:sz="0" w:space="0" w:color="auto"/>
        <w:bottom w:val="none" w:sz="0" w:space="0" w:color="auto"/>
        <w:right w:val="none" w:sz="0" w:space="0" w:color="auto"/>
      </w:divBdr>
      <w:divsChild>
        <w:div w:id="1275602785">
          <w:marLeft w:val="0"/>
          <w:marRight w:val="0"/>
          <w:marTop w:val="0"/>
          <w:marBottom w:val="0"/>
          <w:divBdr>
            <w:top w:val="none" w:sz="0" w:space="0" w:color="auto"/>
            <w:left w:val="none" w:sz="0" w:space="0" w:color="auto"/>
            <w:bottom w:val="none" w:sz="0" w:space="0" w:color="auto"/>
            <w:right w:val="none" w:sz="0" w:space="0" w:color="auto"/>
          </w:divBdr>
          <w:divsChild>
            <w:div w:id="1275602751">
              <w:marLeft w:val="0"/>
              <w:marRight w:val="0"/>
              <w:marTop w:val="0"/>
              <w:marBottom w:val="0"/>
              <w:divBdr>
                <w:top w:val="none" w:sz="0" w:space="0" w:color="auto"/>
                <w:left w:val="none" w:sz="0" w:space="0" w:color="auto"/>
                <w:bottom w:val="none" w:sz="0" w:space="0" w:color="auto"/>
                <w:right w:val="none" w:sz="0" w:space="0" w:color="auto"/>
              </w:divBdr>
            </w:div>
            <w:div w:id="12756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80">
      <w:marLeft w:val="0"/>
      <w:marRight w:val="0"/>
      <w:marTop w:val="0"/>
      <w:marBottom w:val="0"/>
      <w:divBdr>
        <w:top w:val="none" w:sz="0" w:space="0" w:color="auto"/>
        <w:left w:val="none" w:sz="0" w:space="0" w:color="auto"/>
        <w:bottom w:val="none" w:sz="0" w:space="0" w:color="auto"/>
        <w:right w:val="none" w:sz="0" w:space="0" w:color="auto"/>
      </w:divBdr>
      <w:divsChild>
        <w:div w:id="1275602805">
          <w:marLeft w:val="0"/>
          <w:marRight w:val="0"/>
          <w:marTop w:val="0"/>
          <w:marBottom w:val="0"/>
          <w:divBdr>
            <w:top w:val="none" w:sz="0" w:space="0" w:color="auto"/>
            <w:left w:val="none" w:sz="0" w:space="0" w:color="auto"/>
            <w:bottom w:val="none" w:sz="0" w:space="0" w:color="auto"/>
            <w:right w:val="none" w:sz="0" w:space="0" w:color="auto"/>
          </w:divBdr>
          <w:divsChild>
            <w:div w:id="1275602737">
              <w:marLeft w:val="0"/>
              <w:marRight w:val="0"/>
              <w:marTop w:val="0"/>
              <w:marBottom w:val="0"/>
              <w:divBdr>
                <w:top w:val="none" w:sz="0" w:space="0" w:color="auto"/>
                <w:left w:val="none" w:sz="0" w:space="0" w:color="auto"/>
                <w:bottom w:val="none" w:sz="0" w:space="0" w:color="auto"/>
                <w:right w:val="none" w:sz="0" w:space="0" w:color="auto"/>
              </w:divBdr>
            </w:div>
            <w:div w:id="1275602772">
              <w:marLeft w:val="0"/>
              <w:marRight w:val="0"/>
              <w:marTop w:val="0"/>
              <w:marBottom w:val="0"/>
              <w:divBdr>
                <w:top w:val="none" w:sz="0" w:space="0" w:color="auto"/>
                <w:left w:val="none" w:sz="0" w:space="0" w:color="auto"/>
                <w:bottom w:val="none" w:sz="0" w:space="0" w:color="auto"/>
                <w:right w:val="none" w:sz="0" w:space="0" w:color="auto"/>
              </w:divBdr>
            </w:div>
            <w:div w:id="127560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87">
      <w:marLeft w:val="0"/>
      <w:marRight w:val="0"/>
      <w:marTop w:val="0"/>
      <w:marBottom w:val="0"/>
      <w:divBdr>
        <w:top w:val="none" w:sz="0" w:space="0" w:color="auto"/>
        <w:left w:val="none" w:sz="0" w:space="0" w:color="auto"/>
        <w:bottom w:val="none" w:sz="0" w:space="0" w:color="auto"/>
        <w:right w:val="none" w:sz="0" w:space="0" w:color="auto"/>
      </w:divBdr>
      <w:divsChild>
        <w:div w:id="1275602738">
          <w:marLeft w:val="0"/>
          <w:marRight w:val="0"/>
          <w:marTop w:val="0"/>
          <w:marBottom w:val="0"/>
          <w:divBdr>
            <w:top w:val="none" w:sz="0" w:space="0" w:color="auto"/>
            <w:left w:val="none" w:sz="0" w:space="0" w:color="auto"/>
            <w:bottom w:val="none" w:sz="0" w:space="0" w:color="auto"/>
            <w:right w:val="none" w:sz="0" w:space="0" w:color="auto"/>
          </w:divBdr>
          <w:divsChild>
            <w:div w:id="1275602733">
              <w:marLeft w:val="0"/>
              <w:marRight w:val="0"/>
              <w:marTop w:val="0"/>
              <w:marBottom w:val="0"/>
              <w:divBdr>
                <w:top w:val="none" w:sz="0" w:space="0" w:color="auto"/>
                <w:left w:val="none" w:sz="0" w:space="0" w:color="auto"/>
                <w:bottom w:val="none" w:sz="0" w:space="0" w:color="auto"/>
                <w:right w:val="none" w:sz="0" w:space="0" w:color="auto"/>
              </w:divBdr>
            </w:div>
            <w:div w:id="1275602761">
              <w:marLeft w:val="0"/>
              <w:marRight w:val="0"/>
              <w:marTop w:val="0"/>
              <w:marBottom w:val="0"/>
              <w:divBdr>
                <w:top w:val="none" w:sz="0" w:space="0" w:color="auto"/>
                <w:left w:val="none" w:sz="0" w:space="0" w:color="auto"/>
                <w:bottom w:val="none" w:sz="0" w:space="0" w:color="auto"/>
                <w:right w:val="none" w:sz="0" w:space="0" w:color="auto"/>
              </w:divBdr>
            </w:div>
            <w:div w:id="12756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88">
      <w:marLeft w:val="0"/>
      <w:marRight w:val="0"/>
      <w:marTop w:val="0"/>
      <w:marBottom w:val="0"/>
      <w:divBdr>
        <w:top w:val="none" w:sz="0" w:space="0" w:color="auto"/>
        <w:left w:val="none" w:sz="0" w:space="0" w:color="auto"/>
        <w:bottom w:val="none" w:sz="0" w:space="0" w:color="auto"/>
        <w:right w:val="none" w:sz="0" w:space="0" w:color="auto"/>
      </w:divBdr>
      <w:divsChild>
        <w:div w:id="1275602760">
          <w:marLeft w:val="0"/>
          <w:marRight w:val="0"/>
          <w:marTop w:val="0"/>
          <w:marBottom w:val="0"/>
          <w:divBdr>
            <w:top w:val="none" w:sz="0" w:space="0" w:color="auto"/>
            <w:left w:val="none" w:sz="0" w:space="0" w:color="auto"/>
            <w:bottom w:val="none" w:sz="0" w:space="0" w:color="auto"/>
            <w:right w:val="none" w:sz="0" w:space="0" w:color="auto"/>
          </w:divBdr>
          <w:divsChild>
            <w:div w:id="1275602718">
              <w:marLeft w:val="0"/>
              <w:marRight w:val="0"/>
              <w:marTop w:val="0"/>
              <w:marBottom w:val="0"/>
              <w:divBdr>
                <w:top w:val="none" w:sz="0" w:space="0" w:color="auto"/>
                <w:left w:val="none" w:sz="0" w:space="0" w:color="auto"/>
                <w:bottom w:val="none" w:sz="0" w:space="0" w:color="auto"/>
                <w:right w:val="none" w:sz="0" w:space="0" w:color="auto"/>
              </w:divBdr>
            </w:div>
            <w:div w:id="1275602719">
              <w:marLeft w:val="0"/>
              <w:marRight w:val="0"/>
              <w:marTop w:val="0"/>
              <w:marBottom w:val="0"/>
              <w:divBdr>
                <w:top w:val="none" w:sz="0" w:space="0" w:color="auto"/>
                <w:left w:val="none" w:sz="0" w:space="0" w:color="auto"/>
                <w:bottom w:val="none" w:sz="0" w:space="0" w:color="auto"/>
                <w:right w:val="none" w:sz="0" w:space="0" w:color="auto"/>
              </w:divBdr>
            </w:div>
            <w:div w:id="1275602735">
              <w:marLeft w:val="0"/>
              <w:marRight w:val="0"/>
              <w:marTop w:val="0"/>
              <w:marBottom w:val="0"/>
              <w:divBdr>
                <w:top w:val="none" w:sz="0" w:space="0" w:color="auto"/>
                <w:left w:val="none" w:sz="0" w:space="0" w:color="auto"/>
                <w:bottom w:val="none" w:sz="0" w:space="0" w:color="auto"/>
                <w:right w:val="none" w:sz="0" w:space="0" w:color="auto"/>
              </w:divBdr>
            </w:div>
            <w:div w:id="12756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89">
      <w:marLeft w:val="0"/>
      <w:marRight w:val="0"/>
      <w:marTop w:val="0"/>
      <w:marBottom w:val="0"/>
      <w:divBdr>
        <w:top w:val="none" w:sz="0" w:space="0" w:color="auto"/>
        <w:left w:val="none" w:sz="0" w:space="0" w:color="auto"/>
        <w:bottom w:val="none" w:sz="0" w:space="0" w:color="auto"/>
        <w:right w:val="none" w:sz="0" w:space="0" w:color="auto"/>
      </w:divBdr>
      <w:divsChild>
        <w:div w:id="1275602769">
          <w:marLeft w:val="1166"/>
          <w:marRight w:val="0"/>
          <w:marTop w:val="86"/>
          <w:marBottom w:val="0"/>
          <w:divBdr>
            <w:top w:val="none" w:sz="0" w:space="0" w:color="auto"/>
            <w:left w:val="none" w:sz="0" w:space="0" w:color="auto"/>
            <w:bottom w:val="none" w:sz="0" w:space="0" w:color="auto"/>
            <w:right w:val="none" w:sz="0" w:space="0" w:color="auto"/>
          </w:divBdr>
        </w:div>
        <w:div w:id="1275602770">
          <w:marLeft w:val="547"/>
          <w:marRight w:val="0"/>
          <w:marTop w:val="86"/>
          <w:marBottom w:val="0"/>
          <w:divBdr>
            <w:top w:val="none" w:sz="0" w:space="0" w:color="auto"/>
            <w:left w:val="none" w:sz="0" w:space="0" w:color="auto"/>
            <w:bottom w:val="none" w:sz="0" w:space="0" w:color="auto"/>
            <w:right w:val="none" w:sz="0" w:space="0" w:color="auto"/>
          </w:divBdr>
        </w:div>
      </w:divsChild>
    </w:div>
    <w:div w:id="1275602791">
      <w:marLeft w:val="0"/>
      <w:marRight w:val="0"/>
      <w:marTop w:val="0"/>
      <w:marBottom w:val="0"/>
      <w:divBdr>
        <w:top w:val="none" w:sz="0" w:space="0" w:color="auto"/>
        <w:left w:val="none" w:sz="0" w:space="0" w:color="auto"/>
        <w:bottom w:val="none" w:sz="0" w:space="0" w:color="auto"/>
        <w:right w:val="none" w:sz="0" w:space="0" w:color="auto"/>
      </w:divBdr>
      <w:divsChild>
        <w:div w:id="1275602739">
          <w:marLeft w:val="0"/>
          <w:marRight w:val="0"/>
          <w:marTop w:val="0"/>
          <w:marBottom w:val="0"/>
          <w:divBdr>
            <w:top w:val="none" w:sz="0" w:space="0" w:color="auto"/>
            <w:left w:val="none" w:sz="0" w:space="0" w:color="auto"/>
            <w:bottom w:val="none" w:sz="0" w:space="0" w:color="auto"/>
            <w:right w:val="none" w:sz="0" w:space="0" w:color="auto"/>
          </w:divBdr>
          <w:divsChild>
            <w:div w:id="1275602774">
              <w:marLeft w:val="0"/>
              <w:marRight w:val="0"/>
              <w:marTop w:val="0"/>
              <w:marBottom w:val="0"/>
              <w:divBdr>
                <w:top w:val="none" w:sz="0" w:space="0" w:color="auto"/>
                <w:left w:val="none" w:sz="0" w:space="0" w:color="auto"/>
                <w:bottom w:val="none" w:sz="0" w:space="0" w:color="auto"/>
                <w:right w:val="none" w:sz="0" w:space="0" w:color="auto"/>
              </w:divBdr>
            </w:div>
            <w:div w:id="1275602806">
              <w:marLeft w:val="0"/>
              <w:marRight w:val="0"/>
              <w:marTop w:val="0"/>
              <w:marBottom w:val="0"/>
              <w:divBdr>
                <w:top w:val="none" w:sz="0" w:space="0" w:color="auto"/>
                <w:left w:val="none" w:sz="0" w:space="0" w:color="auto"/>
                <w:bottom w:val="none" w:sz="0" w:space="0" w:color="auto"/>
                <w:right w:val="none" w:sz="0" w:space="0" w:color="auto"/>
              </w:divBdr>
            </w:div>
            <w:div w:id="12756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794">
      <w:marLeft w:val="0"/>
      <w:marRight w:val="0"/>
      <w:marTop w:val="0"/>
      <w:marBottom w:val="0"/>
      <w:divBdr>
        <w:top w:val="none" w:sz="0" w:space="0" w:color="auto"/>
        <w:left w:val="none" w:sz="0" w:space="0" w:color="auto"/>
        <w:bottom w:val="none" w:sz="0" w:space="0" w:color="auto"/>
        <w:right w:val="none" w:sz="0" w:space="0" w:color="auto"/>
      </w:divBdr>
      <w:divsChild>
        <w:div w:id="1275602811">
          <w:marLeft w:val="0"/>
          <w:marRight w:val="0"/>
          <w:marTop w:val="0"/>
          <w:marBottom w:val="0"/>
          <w:divBdr>
            <w:top w:val="none" w:sz="0" w:space="0" w:color="auto"/>
            <w:left w:val="none" w:sz="0" w:space="0" w:color="auto"/>
            <w:bottom w:val="none" w:sz="0" w:space="0" w:color="auto"/>
            <w:right w:val="none" w:sz="0" w:space="0" w:color="auto"/>
          </w:divBdr>
        </w:div>
      </w:divsChild>
    </w:div>
    <w:div w:id="1275602798">
      <w:marLeft w:val="0"/>
      <w:marRight w:val="0"/>
      <w:marTop w:val="0"/>
      <w:marBottom w:val="0"/>
      <w:divBdr>
        <w:top w:val="none" w:sz="0" w:space="0" w:color="auto"/>
        <w:left w:val="none" w:sz="0" w:space="0" w:color="auto"/>
        <w:bottom w:val="none" w:sz="0" w:space="0" w:color="auto"/>
        <w:right w:val="none" w:sz="0" w:space="0" w:color="auto"/>
      </w:divBdr>
      <w:divsChild>
        <w:div w:id="1275602784">
          <w:marLeft w:val="0"/>
          <w:marRight w:val="0"/>
          <w:marTop w:val="0"/>
          <w:marBottom w:val="0"/>
          <w:divBdr>
            <w:top w:val="none" w:sz="0" w:space="0" w:color="auto"/>
            <w:left w:val="none" w:sz="0" w:space="0" w:color="auto"/>
            <w:bottom w:val="none" w:sz="0" w:space="0" w:color="auto"/>
            <w:right w:val="none" w:sz="0" w:space="0" w:color="auto"/>
          </w:divBdr>
        </w:div>
      </w:divsChild>
    </w:div>
    <w:div w:id="1275602799">
      <w:marLeft w:val="0"/>
      <w:marRight w:val="0"/>
      <w:marTop w:val="0"/>
      <w:marBottom w:val="0"/>
      <w:divBdr>
        <w:top w:val="none" w:sz="0" w:space="0" w:color="auto"/>
        <w:left w:val="none" w:sz="0" w:space="0" w:color="auto"/>
        <w:bottom w:val="none" w:sz="0" w:space="0" w:color="auto"/>
        <w:right w:val="none" w:sz="0" w:space="0" w:color="auto"/>
      </w:divBdr>
    </w:div>
    <w:div w:id="1275602803">
      <w:marLeft w:val="0"/>
      <w:marRight w:val="0"/>
      <w:marTop w:val="0"/>
      <w:marBottom w:val="0"/>
      <w:divBdr>
        <w:top w:val="none" w:sz="0" w:space="0" w:color="auto"/>
        <w:left w:val="none" w:sz="0" w:space="0" w:color="auto"/>
        <w:bottom w:val="none" w:sz="0" w:space="0" w:color="auto"/>
        <w:right w:val="none" w:sz="0" w:space="0" w:color="auto"/>
      </w:divBdr>
      <w:divsChild>
        <w:div w:id="1275602763">
          <w:marLeft w:val="0"/>
          <w:marRight w:val="0"/>
          <w:marTop w:val="0"/>
          <w:marBottom w:val="0"/>
          <w:divBdr>
            <w:top w:val="none" w:sz="0" w:space="0" w:color="auto"/>
            <w:left w:val="none" w:sz="0" w:space="0" w:color="auto"/>
            <w:bottom w:val="none" w:sz="0" w:space="0" w:color="auto"/>
            <w:right w:val="none" w:sz="0" w:space="0" w:color="auto"/>
          </w:divBdr>
          <w:divsChild>
            <w:div w:id="1275602725">
              <w:marLeft w:val="0"/>
              <w:marRight w:val="0"/>
              <w:marTop w:val="0"/>
              <w:marBottom w:val="0"/>
              <w:divBdr>
                <w:top w:val="none" w:sz="0" w:space="0" w:color="auto"/>
                <w:left w:val="none" w:sz="0" w:space="0" w:color="auto"/>
                <w:bottom w:val="none" w:sz="0" w:space="0" w:color="auto"/>
                <w:right w:val="none" w:sz="0" w:space="0" w:color="auto"/>
              </w:divBdr>
            </w:div>
            <w:div w:id="1275602750">
              <w:marLeft w:val="0"/>
              <w:marRight w:val="0"/>
              <w:marTop w:val="0"/>
              <w:marBottom w:val="0"/>
              <w:divBdr>
                <w:top w:val="none" w:sz="0" w:space="0" w:color="auto"/>
                <w:left w:val="none" w:sz="0" w:space="0" w:color="auto"/>
                <w:bottom w:val="none" w:sz="0" w:space="0" w:color="auto"/>
                <w:right w:val="none" w:sz="0" w:space="0" w:color="auto"/>
              </w:divBdr>
            </w:div>
            <w:div w:id="1275602756">
              <w:marLeft w:val="0"/>
              <w:marRight w:val="0"/>
              <w:marTop w:val="0"/>
              <w:marBottom w:val="0"/>
              <w:divBdr>
                <w:top w:val="none" w:sz="0" w:space="0" w:color="auto"/>
                <w:left w:val="none" w:sz="0" w:space="0" w:color="auto"/>
                <w:bottom w:val="none" w:sz="0" w:space="0" w:color="auto"/>
                <w:right w:val="none" w:sz="0" w:space="0" w:color="auto"/>
              </w:divBdr>
            </w:div>
            <w:div w:id="12756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2810">
      <w:marLeft w:val="0"/>
      <w:marRight w:val="0"/>
      <w:marTop w:val="0"/>
      <w:marBottom w:val="0"/>
      <w:divBdr>
        <w:top w:val="none" w:sz="0" w:space="0" w:color="auto"/>
        <w:left w:val="none" w:sz="0" w:space="0" w:color="auto"/>
        <w:bottom w:val="none" w:sz="0" w:space="0" w:color="auto"/>
        <w:right w:val="none" w:sz="0" w:space="0" w:color="auto"/>
      </w:divBdr>
    </w:div>
    <w:div w:id="1275602815">
      <w:marLeft w:val="0"/>
      <w:marRight w:val="0"/>
      <w:marTop w:val="0"/>
      <w:marBottom w:val="0"/>
      <w:divBdr>
        <w:top w:val="none" w:sz="0" w:space="0" w:color="auto"/>
        <w:left w:val="none" w:sz="0" w:space="0" w:color="auto"/>
        <w:bottom w:val="none" w:sz="0" w:space="0" w:color="auto"/>
        <w:right w:val="none" w:sz="0" w:space="0" w:color="auto"/>
      </w:divBdr>
      <w:divsChild>
        <w:div w:id="1275602781">
          <w:marLeft w:val="0"/>
          <w:marRight w:val="0"/>
          <w:marTop w:val="0"/>
          <w:marBottom w:val="0"/>
          <w:divBdr>
            <w:top w:val="none" w:sz="0" w:space="0" w:color="auto"/>
            <w:left w:val="none" w:sz="0" w:space="0" w:color="auto"/>
            <w:bottom w:val="none" w:sz="0" w:space="0" w:color="auto"/>
            <w:right w:val="none" w:sz="0" w:space="0" w:color="auto"/>
          </w:divBdr>
          <w:divsChild>
            <w:div w:id="1275602765">
              <w:marLeft w:val="0"/>
              <w:marRight w:val="0"/>
              <w:marTop w:val="0"/>
              <w:marBottom w:val="0"/>
              <w:divBdr>
                <w:top w:val="none" w:sz="0" w:space="0" w:color="auto"/>
                <w:left w:val="none" w:sz="0" w:space="0" w:color="auto"/>
                <w:bottom w:val="none" w:sz="0" w:space="0" w:color="auto"/>
                <w:right w:val="none" w:sz="0" w:space="0" w:color="auto"/>
              </w:divBdr>
            </w:div>
            <w:div w:id="12756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116</TotalTime>
  <Pages>15</Pages>
  <Words>861</Words>
  <Characters>4912</Characters>
  <Application>Microsoft Office Outlook</Application>
  <DocSecurity>0</DocSecurity>
  <Lines>0</Lines>
  <Paragraphs>0</Paragraphs>
  <ScaleCrop>false</ScaleCrop>
  <Company>GM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陈实</dc:title>
  <dc:subject/>
  <dc:creator>NZZVWT</dc:creator>
  <cp:keywords/>
  <dc:description/>
  <cp:lastModifiedBy>sohu</cp:lastModifiedBy>
  <cp:revision>12</cp:revision>
  <cp:lastPrinted>2007-08-14T05:25:00Z</cp:lastPrinted>
  <dcterms:created xsi:type="dcterms:W3CDTF">2009-12-04T03:19:00Z</dcterms:created>
  <dcterms:modified xsi:type="dcterms:W3CDTF">2009-12-10T10:16:00Z</dcterms:modified>
</cp:coreProperties>
</file>